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9BF32" w14:textId="77777777" w:rsidR="0093675A" w:rsidRPr="00C93C68" w:rsidRDefault="0093675A" w:rsidP="0093675A">
      <w:pPr>
        <w:spacing w:after="0" w:line="336" w:lineRule="auto"/>
        <w:ind w:left="709"/>
        <w:jc w:val="both"/>
        <w:rPr>
          <w:rFonts w:ascii="Times New Roman" w:hAnsi="Times New Roman"/>
          <w:b/>
          <w:sz w:val="28"/>
          <w:szCs w:val="28"/>
          <w:lang w:val="uk-UA"/>
        </w:rPr>
      </w:pPr>
      <w:r w:rsidRPr="00C93C68">
        <w:rPr>
          <w:rFonts w:ascii="Times New Roman" w:hAnsi="Times New Roman"/>
          <w:b/>
          <w:sz w:val="28"/>
          <w:szCs w:val="28"/>
          <w:lang w:val="uk-UA"/>
        </w:rPr>
        <w:t xml:space="preserve">Податкове право (магістратура) Лекція № 2 </w:t>
      </w:r>
    </w:p>
    <w:p w14:paraId="0A48AE7E" w14:textId="77777777" w:rsidR="0093675A" w:rsidRPr="00C93C68" w:rsidRDefault="0093675A" w:rsidP="0093675A">
      <w:pPr>
        <w:spacing w:after="0" w:line="336" w:lineRule="auto"/>
        <w:ind w:left="709"/>
        <w:jc w:val="both"/>
        <w:rPr>
          <w:rFonts w:ascii="Times New Roman" w:hAnsi="Times New Roman"/>
          <w:b/>
          <w:sz w:val="28"/>
          <w:szCs w:val="28"/>
          <w:lang w:val="uk-UA"/>
        </w:rPr>
      </w:pPr>
      <w:r w:rsidRPr="00C93C68">
        <w:rPr>
          <w:rFonts w:ascii="Times New Roman" w:hAnsi="Times New Roman"/>
          <w:b/>
          <w:sz w:val="28"/>
          <w:szCs w:val="28"/>
          <w:lang w:val="uk-UA"/>
        </w:rPr>
        <w:t xml:space="preserve">Тема № 2: СУБ'ЄКТИ ПОДАТКОВИХ ПРАВОВІДНОСИН </w:t>
      </w:r>
    </w:p>
    <w:p w14:paraId="215ADCA2" w14:textId="77777777" w:rsidR="0093675A" w:rsidRPr="00C93C68" w:rsidRDefault="0093675A" w:rsidP="0093675A">
      <w:pPr>
        <w:spacing w:after="0" w:line="336" w:lineRule="auto"/>
        <w:ind w:firstLine="709"/>
        <w:jc w:val="both"/>
        <w:rPr>
          <w:rFonts w:ascii="Times New Roman" w:hAnsi="Times New Roman"/>
          <w:b/>
          <w:sz w:val="28"/>
          <w:szCs w:val="28"/>
          <w:lang w:val="uk-UA"/>
        </w:rPr>
      </w:pPr>
      <w:r w:rsidRPr="00C93C68">
        <w:rPr>
          <w:rFonts w:ascii="Times New Roman" w:hAnsi="Times New Roman"/>
          <w:b/>
          <w:sz w:val="28"/>
          <w:szCs w:val="28"/>
          <w:lang w:val="uk-UA"/>
        </w:rPr>
        <w:t xml:space="preserve">План. </w:t>
      </w:r>
    </w:p>
    <w:p w14:paraId="35CF09EB" w14:textId="77777777" w:rsidR="0093675A" w:rsidRPr="00C93C68" w:rsidRDefault="0093675A" w:rsidP="0093675A">
      <w:pPr>
        <w:pStyle w:val="a3"/>
        <w:numPr>
          <w:ilvl w:val="0"/>
          <w:numId w:val="1"/>
        </w:numPr>
        <w:spacing w:after="0" w:line="336" w:lineRule="auto"/>
        <w:ind w:left="0" w:firstLine="709"/>
        <w:jc w:val="both"/>
        <w:rPr>
          <w:rFonts w:ascii="Times New Roman" w:hAnsi="Times New Roman"/>
          <w:sz w:val="28"/>
          <w:szCs w:val="28"/>
          <w:lang w:val="uk-UA"/>
        </w:rPr>
      </w:pPr>
      <w:r w:rsidRPr="00C93C68">
        <w:rPr>
          <w:rFonts w:ascii="Times New Roman" w:hAnsi="Times New Roman"/>
          <w:sz w:val="28"/>
          <w:szCs w:val="28"/>
          <w:lang w:val="uk-UA"/>
        </w:rPr>
        <w:t xml:space="preserve">Поняття суб'єкта податкових правовідносин. Податкова правосуб'єктність </w:t>
      </w:r>
    </w:p>
    <w:p w14:paraId="62BC58C2" w14:textId="77777777" w:rsidR="0093675A" w:rsidRPr="00C93C68" w:rsidRDefault="0093675A" w:rsidP="0093675A">
      <w:pPr>
        <w:pStyle w:val="a3"/>
        <w:numPr>
          <w:ilvl w:val="0"/>
          <w:numId w:val="1"/>
        </w:numPr>
        <w:spacing w:after="0" w:line="336" w:lineRule="auto"/>
        <w:ind w:left="0" w:firstLine="709"/>
        <w:jc w:val="both"/>
        <w:rPr>
          <w:rFonts w:ascii="Times New Roman" w:hAnsi="Times New Roman"/>
          <w:sz w:val="28"/>
          <w:szCs w:val="28"/>
          <w:lang w:val="uk-UA"/>
        </w:rPr>
      </w:pPr>
      <w:r w:rsidRPr="00C93C68">
        <w:rPr>
          <w:rFonts w:ascii="Times New Roman" w:hAnsi="Times New Roman"/>
          <w:sz w:val="28"/>
          <w:szCs w:val="28"/>
          <w:lang w:val="uk-UA"/>
        </w:rPr>
        <w:t xml:space="preserve">Види суб'єктів податкових правовідносин </w:t>
      </w:r>
    </w:p>
    <w:p w14:paraId="6EA5E2E4" w14:textId="77777777" w:rsidR="0093675A" w:rsidRPr="00C93C68" w:rsidRDefault="0093675A" w:rsidP="0093675A">
      <w:pPr>
        <w:spacing w:after="0" w:line="336" w:lineRule="auto"/>
        <w:ind w:firstLine="709"/>
        <w:jc w:val="both"/>
        <w:rPr>
          <w:rFonts w:ascii="Times New Roman" w:hAnsi="Times New Roman"/>
          <w:sz w:val="28"/>
          <w:szCs w:val="28"/>
          <w:lang w:val="uk-UA"/>
        </w:rPr>
      </w:pPr>
      <w:r w:rsidRPr="00C93C68">
        <w:rPr>
          <w:rFonts w:ascii="Times New Roman" w:hAnsi="Times New Roman"/>
          <w:b/>
          <w:sz w:val="28"/>
          <w:szCs w:val="28"/>
          <w:lang w:val="uk-UA"/>
        </w:rPr>
        <w:t>2.1</w:t>
      </w:r>
      <w:r w:rsidRPr="00C93C68">
        <w:rPr>
          <w:rFonts w:ascii="Times New Roman" w:hAnsi="Times New Roman"/>
          <w:sz w:val="28"/>
          <w:szCs w:val="28"/>
          <w:lang w:val="uk-UA"/>
        </w:rPr>
        <w:t>. Верховна Рада України</w:t>
      </w:r>
    </w:p>
    <w:p w14:paraId="6CFE2B8D" w14:textId="77777777" w:rsidR="0093675A" w:rsidRPr="00C93C68" w:rsidRDefault="0093675A" w:rsidP="0093675A">
      <w:pPr>
        <w:spacing w:after="0" w:line="336" w:lineRule="auto"/>
        <w:ind w:firstLine="709"/>
        <w:jc w:val="both"/>
        <w:rPr>
          <w:rFonts w:ascii="Times New Roman" w:hAnsi="Times New Roman"/>
          <w:sz w:val="28"/>
          <w:szCs w:val="28"/>
          <w:lang w:val="uk-UA"/>
        </w:rPr>
      </w:pPr>
      <w:r w:rsidRPr="00C93C68">
        <w:rPr>
          <w:rFonts w:ascii="Times New Roman" w:hAnsi="Times New Roman"/>
          <w:b/>
          <w:sz w:val="28"/>
          <w:szCs w:val="28"/>
          <w:lang w:val="uk-UA"/>
        </w:rPr>
        <w:t>2.2</w:t>
      </w:r>
      <w:r w:rsidRPr="00C93C68">
        <w:rPr>
          <w:rFonts w:ascii="Times New Roman" w:hAnsi="Times New Roman"/>
          <w:sz w:val="28"/>
          <w:szCs w:val="28"/>
          <w:lang w:val="uk-UA"/>
        </w:rPr>
        <w:t>. Органи місцевого самоврядування</w:t>
      </w:r>
    </w:p>
    <w:p w14:paraId="6DD9C19F" w14:textId="77777777" w:rsidR="0093675A" w:rsidRPr="00C93C68" w:rsidRDefault="0093675A" w:rsidP="0093675A">
      <w:pPr>
        <w:spacing w:after="0" w:line="336" w:lineRule="auto"/>
        <w:ind w:firstLine="709"/>
        <w:jc w:val="both"/>
        <w:rPr>
          <w:rFonts w:ascii="Times New Roman" w:hAnsi="Times New Roman"/>
          <w:sz w:val="28"/>
          <w:szCs w:val="28"/>
          <w:lang w:val="uk-UA"/>
        </w:rPr>
      </w:pPr>
      <w:r w:rsidRPr="00C93C68">
        <w:rPr>
          <w:rFonts w:ascii="Times New Roman" w:hAnsi="Times New Roman"/>
          <w:b/>
          <w:sz w:val="28"/>
          <w:szCs w:val="28"/>
          <w:lang w:val="uk-UA"/>
        </w:rPr>
        <w:t>2.3</w:t>
      </w:r>
      <w:r w:rsidRPr="00C93C68">
        <w:rPr>
          <w:rFonts w:ascii="Times New Roman" w:hAnsi="Times New Roman"/>
          <w:sz w:val="28"/>
          <w:szCs w:val="28"/>
          <w:lang w:val="uk-UA"/>
        </w:rPr>
        <w:t xml:space="preserve">. Контролюючі органи та органи стягнення </w:t>
      </w:r>
    </w:p>
    <w:p w14:paraId="55E5E546" w14:textId="77777777" w:rsidR="0093675A" w:rsidRPr="00C93C68" w:rsidRDefault="0093675A" w:rsidP="0093675A">
      <w:pPr>
        <w:spacing w:after="0" w:line="336" w:lineRule="auto"/>
        <w:ind w:firstLine="709"/>
        <w:jc w:val="both"/>
        <w:rPr>
          <w:rFonts w:ascii="Times New Roman" w:hAnsi="Times New Roman"/>
          <w:sz w:val="28"/>
          <w:szCs w:val="28"/>
          <w:lang w:val="uk-UA"/>
        </w:rPr>
      </w:pPr>
      <w:r w:rsidRPr="00C93C68">
        <w:rPr>
          <w:rFonts w:ascii="Times New Roman" w:hAnsi="Times New Roman"/>
          <w:b/>
          <w:sz w:val="28"/>
          <w:szCs w:val="28"/>
          <w:lang w:val="uk-UA"/>
        </w:rPr>
        <w:t>2.4</w:t>
      </w:r>
      <w:r w:rsidRPr="00C93C68">
        <w:rPr>
          <w:rFonts w:ascii="Times New Roman" w:hAnsi="Times New Roman"/>
          <w:sz w:val="28"/>
          <w:szCs w:val="28"/>
          <w:lang w:val="uk-UA"/>
        </w:rPr>
        <w:t>. Платники податків</w:t>
      </w:r>
    </w:p>
    <w:p w14:paraId="6F9999A6" w14:textId="77777777" w:rsidR="0093675A" w:rsidRPr="00C93C68" w:rsidRDefault="0093675A" w:rsidP="0093675A">
      <w:pPr>
        <w:spacing w:after="0" w:line="336" w:lineRule="auto"/>
        <w:ind w:firstLine="709"/>
        <w:jc w:val="both"/>
        <w:rPr>
          <w:rFonts w:ascii="Times New Roman" w:hAnsi="Times New Roman"/>
          <w:sz w:val="28"/>
          <w:szCs w:val="28"/>
          <w:lang w:val="uk-UA"/>
        </w:rPr>
      </w:pPr>
      <w:r w:rsidRPr="00C93C68">
        <w:rPr>
          <w:rFonts w:ascii="Times New Roman" w:hAnsi="Times New Roman"/>
          <w:b/>
          <w:sz w:val="28"/>
          <w:szCs w:val="28"/>
          <w:lang w:val="uk-UA"/>
        </w:rPr>
        <w:t>2.4.1</w:t>
      </w:r>
      <w:r w:rsidRPr="00C93C68">
        <w:rPr>
          <w:rFonts w:ascii="Times New Roman" w:hAnsi="Times New Roman"/>
          <w:sz w:val="28"/>
          <w:szCs w:val="28"/>
          <w:lang w:val="uk-UA"/>
        </w:rPr>
        <w:t>. Юридичні особи</w:t>
      </w:r>
    </w:p>
    <w:p w14:paraId="72A872BB" w14:textId="77777777" w:rsidR="0093675A" w:rsidRPr="00C93C68" w:rsidRDefault="0093675A" w:rsidP="0093675A">
      <w:pPr>
        <w:spacing w:after="0" w:line="336" w:lineRule="auto"/>
        <w:ind w:firstLine="709"/>
        <w:jc w:val="both"/>
        <w:rPr>
          <w:rFonts w:ascii="Times New Roman" w:hAnsi="Times New Roman"/>
          <w:sz w:val="28"/>
          <w:szCs w:val="28"/>
          <w:lang w:val="uk-UA"/>
        </w:rPr>
      </w:pPr>
      <w:r w:rsidRPr="00C93C68">
        <w:rPr>
          <w:rFonts w:ascii="Times New Roman" w:hAnsi="Times New Roman"/>
          <w:b/>
          <w:sz w:val="28"/>
          <w:szCs w:val="28"/>
          <w:lang w:val="uk-UA"/>
        </w:rPr>
        <w:t>2.4.2.</w:t>
      </w:r>
      <w:r w:rsidRPr="00C93C68">
        <w:rPr>
          <w:rFonts w:ascii="Times New Roman" w:hAnsi="Times New Roman"/>
          <w:sz w:val="28"/>
          <w:szCs w:val="28"/>
          <w:lang w:val="uk-UA"/>
        </w:rPr>
        <w:t xml:space="preserve"> Фізичні особи</w:t>
      </w:r>
    </w:p>
    <w:p w14:paraId="434672D5" w14:textId="77777777" w:rsidR="0093675A" w:rsidRPr="00C93C68" w:rsidRDefault="0093675A" w:rsidP="0093675A">
      <w:pPr>
        <w:spacing w:after="0" w:line="336" w:lineRule="auto"/>
        <w:ind w:firstLine="709"/>
        <w:jc w:val="both"/>
        <w:rPr>
          <w:rFonts w:ascii="Times New Roman" w:hAnsi="Times New Roman"/>
          <w:sz w:val="28"/>
          <w:szCs w:val="28"/>
          <w:lang w:val="uk-UA"/>
        </w:rPr>
      </w:pPr>
      <w:r w:rsidRPr="00C93C68">
        <w:rPr>
          <w:rFonts w:ascii="Times New Roman" w:hAnsi="Times New Roman"/>
          <w:b/>
          <w:sz w:val="28"/>
          <w:szCs w:val="28"/>
          <w:lang w:val="uk-UA"/>
        </w:rPr>
        <w:t>2.4.3</w:t>
      </w:r>
      <w:r w:rsidRPr="00C93C68">
        <w:rPr>
          <w:rFonts w:ascii="Times New Roman" w:hAnsi="Times New Roman"/>
          <w:sz w:val="28"/>
          <w:szCs w:val="28"/>
          <w:lang w:val="uk-UA"/>
        </w:rPr>
        <w:t>. Фізичні особи-підприємці</w:t>
      </w:r>
    </w:p>
    <w:p w14:paraId="00B03BCF" w14:textId="77777777" w:rsidR="0093675A" w:rsidRPr="00C93C68" w:rsidRDefault="0093675A" w:rsidP="0093675A">
      <w:pPr>
        <w:spacing w:after="0" w:line="336" w:lineRule="auto"/>
        <w:ind w:firstLine="709"/>
        <w:jc w:val="both"/>
        <w:rPr>
          <w:rFonts w:ascii="Times New Roman" w:hAnsi="Times New Roman"/>
          <w:sz w:val="28"/>
          <w:szCs w:val="28"/>
          <w:lang w:val="uk-UA"/>
        </w:rPr>
      </w:pPr>
      <w:r w:rsidRPr="00C93C68">
        <w:rPr>
          <w:rFonts w:ascii="Times New Roman" w:hAnsi="Times New Roman"/>
          <w:b/>
          <w:sz w:val="28"/>
          <w:szCs w:val="28"/>
          <w:lang w:val="uk-UA"/>
        </w:rPr>
        <w:t>2.5</w:t>
      </w:r>
      <w:r w:rsidRPr="00C93C68">
        <w:rPr>
          <w:rFonts w:ascii="Times New Roman" w:hAnsi="Times New Roman"/>
          <w:sz w:val="28"/>
          <w:szCs w:val="28"/>
          <w:lang w:val="uk-UA"/>
        </w:rPr>
        <w:t>. Інші учасники податкових правовідносин</w:t>
      </w:r>
    </w:p>
    <w:p w14:paraId="03F3334B" w14:textId="77777777" w:rsidR="0093675A" w:rsidRPr="00C93C68" w:rsidRDefault="0093675A" w:rsidP="0093675A">
      <w:pPr>
        <w:spacing w:after="0" w:line="336" w:lineRule="auto"/>
        <w:ind w:firstLine="709"/>
        <w:jc w:val="both"/>
        <w:rPr>
          <w:rFonts w:ascii="Times New Roman" w:hAnsi="Times New Roman"/>
          <w:sz w:val="28"/>
          <w:szCs w:val="28"/>
          <w:lang w:val="uk-UA"/>
        </w:rPr>
      </w:pPr>
      <w:r w:rsidRPr="00C93C68">
        <w:rPr>
          <w:rFonts w:ascii="Times New Roman" w:hAnsi="Times New Roman"/>
          <w:b/>
          <w:sz w:val="28"/>
          <w:szCs w:val="28"/>
          <w:lang w:val="uk-UA"/>
        </w:rPr>
        <w:t>2.5.1</w:t>
      </w:r>
      <w:r w:rsidRPr="00C93C68">
        <w:rPr>
          <w:rFonts w:ascii="Times New Roman" w:hAnsi="Times New Roman"/>
          <w:sz w:val="28"/>
          <w:szCs w:val="28"/>
          <w:lang w:val="uk-UA"/>
        </w:rPr>
        <w:t>.Податковий агент</w:t>
      </w:r>
    </w:p>
    <w:p w14:paraId="2403757A" w14:textId="77777777" w:rsidR="0093675A" w:rsidRPr="00C93C68" w:rsidRDefault="0093675A" w:rsidP="0093675A">
      <w:pPr>
        <w:spacing w:after="0" w:line="336" w:lineRule="auto"/>
        <w:ind w:firstLine="709"/>
        <w:jc w:val="both"/>
        <w:rPr>
          <w:rFonts w:ascii="Times New Roman" w:hAnsi="Times New Roman"/>
          <w:sz w:val="28"/>
          <w:szCs w:val="28"/>
          <w:lang w:val="uk-UA"/>
        </w:rPr>
      </w:pPr>
      <w:r w:rsidRPr="00C93C68">
        <w:rPr>
          <w:rFonts w:ascii="Times New Roman" w:hAnsi="Times New Roman"/>
          <w:b/>
          <w:sz w:val="28"/>
          <w:szCs w:val="28"/>
          <w:lang w:val="uk-UA"/>
        </w:rPr>
        <w:t>2.5.2</w:t>
      </w:r>
      <w:r w:rsidRPr="00C93C68">
        <w:rPr>
          <w:rFonts w:ascii="Times New Roman" w:hAnsi="Times New Roman"/>
          <w:sz w:val="28"/>
          <w:szCs w:val="28"/>
          <w:lang w:val="uk-UA"/>
        </w:rPr>
        <w:t>. Податковий представник</w:t>
      </w:r>
    </w:p>
    <w:p w14:paraId="33BE9542" w14:textId="77777777" w:rsidR="00DF6ED3" w:rsidRPr="00C93C68" w:rsidRDefault="00DF6ED3">
      <w:pPr>
        <w:rPr>
          <w:rFonts w:ascii="Times New Roman" w:hAnsi="Times New Roman"/>
          <w:lang w:val="uk-UA"/>
        </w:rPr>
      </w:pPr>
    </w:p>
    <w:p w14:paraId="3170C78D" w14:textId="77777777" w:rsidR="0093675A" w:rsidRPr="00C93C68" w:rsidRDefault="0093675A" w:rsidP="0093675A">
      <w:pPr>
        <w:pStyle w:val="a3"/>
        <w:spacing w:after="0" w:line="336" w:lineRule="auto"/>
        <w:ind w:left="0"/>
        <w:jc w:val="both"/>
        <w:rPr>
          <w:rFonts w:ascii="Times New Roman" w:hAnsi="Times New Roman"/>
          <w:b/>
          <w:sz w:val="28"/>
          <w:szCs w:val="28"/>
          <w:lang w:val="uk-UA"/>
        </w:rPr>
      </w:pPr>
      <w:r w:rsidRPr="00C93C68">
        <w:rPr>
          <w:rFonts w:ascii="Times New Roman" w:hAnsi="Times New Roman"/>
          <w:sz w:val="28"/>
          <w:szCs w:val="28"/>
          <w:lang w:val="uk-UA"/>
        </w:rPr>
        <w:t>Питання № 1.</w:t>
      </w:r>
      <w:r w:rsidRPr="00C93C68">
        <w:rPr>
          <w:rFonts w:ascii="Times New Roman" w:hAnsi="Times New Roman"/>
          <w:b/>
          <w:sz w:val="28"/>
          <w:szCs w:val="28"/>
          <w:lang w:val="uk-UA"/>
        </w:rPr>
        <w:t xml:space="preserve"> Поняття суб'єкта податкових правовідносин. Податкова правосуб'єктність </w:t>
      </w:r>
    </w:p>
    <w:p w14:paraId="4EA441C1" w14:textId="77777777" w:rsidR="0093675A" w:rsidRPr="00C93C68" w:rsidRDefault="0093675A" w:rsidP="0093675A">
      <w:pPr>
        <w:jc w:val="both"/>
        <w:rPr>
          <w:rFonts w:ascii="Times New Roman" w:eastAsia="Times-Roman" w:hAnsi="Times New Roman"/>
          <w:sz w:val="28"/>
          <w:szCs w:val="28"/>
          <w:lang w:val="uk-UA"/>
        </w:rPr>
      </w:pPr>
    </w:p>
    <w:p w14:paraId="0E7B5CED" w14:textId="109D6043" w:rsidR="0093675A" w:rsidRPr="00C93C68" w:rsidRDefault="0093675A" w:rsidP="0093675A">
      <w:pPr>
        <w:ind w:firstLine="708"/>
        <w:jc w:val="both"/>
        <w:rPr>
          <w:rFonts w:ascii="Times New Roman" w:hAnsi="Times New Roman"/>
          <w:color w:val="231F20"/>
          <w:sz w:val="28"/>
          <w:szCs w:val="28"/>
          <w:lang w:val="uk-UA" w:eastAsia="uk-UA"/>
        </w:rPr>
      </w:pPr>
      <w:r w:rsidRPr="00C93C68">
        <w:rPr>
          <w:rFonts w:ascii="Times New Roman" w:eastAsia="Times-Roman" w:hAnsi="Times New Roman"/>
          <w:sz w:val="28"/>
          <w:szCs w:val="28"/>
          <w:lang w:val="uk-UA"/>
        </w:rPr>
        <w:t xml:space="preserve">Суб’єкт правовідносин </w:t>
      </w:r>
      <w:r w:rsidRPr="00C93C68">
        <w:rPr>
          <w:rFonts w:ascii="Times New Roman" w:eastAsia="Times-Roman" w:hAnsi="Times New Roman"/>
          <w:sz w:val="28"/>
          <w:szCs w:val="28"/>
          <w:lang w:val="uk-UA"/>
        </w:rPr>
        <w:noBreakHyphen/>
        <w:t xml:space="preserve"> це такий учасник суспільних відносин,</w:t>
      </w:r>
      <w:r w:rsidRPr="00C93C68">
        <w:rPr>
          <w:rFonts w:ascii="Times New Roman" w:hAnsi="Times New Roman"/>
          <w:color w:val="231F20"/>
          <w:sz w:val="28"/>
          <w:szCs w:val="28"/>
          <w:lang w:val="uk-UA"/>
        </w:rPr>
        <w:t xml:space="preserve"> </w:t>
      </w:r>
      <w:r w:rsidRPr="00C93C68">
        <w:rPr>
          <w:rFonts w:ascii="Times New Roman" w:eastAsia="Times-Roman" w:hAnsi="Times New Roman"/>
          <w:sz w:val="28"/>
          <w:szCs w:val="28"/>
          <w:lang w:val="uk-UA"/>
        </w:rPr>
        <w:t xml:space="preserve">який виступає як носій юридичних прав і обов’язків. Слід зазначити, що в юридичній літературі розрізнять поняття «суб’єкт права» і «суб’єкт правовідносин». </w:t>
      </w:r>
      <w:proofErr w:type="spellStart"/>
      <w:r w:rsidRPr="00C93C68">
        <w:rPr>
          <w:rFonts w:ascii="Times New Roman" w:hAnsi="Times New Roman"/>
          <w:color w:val="231F20"/>
          <w:sz w:val="28"/>
          <w:szCs w:val="28"/>
          <w:lang w:eastAsia="uk-UA"/>
        </w:rPr>
        <w:t>Суб’єкт</w:t>
      </w:r>
      <w:proofErr w:type="spellEnd"/>
      <w:r w:rsidRPr="00C93C68">
        <w:rPr>
          <w:rFonts w:ascii="Times New Roman" w:hAnsi="Times New Roman"/>
          <w:color w:val="231F20"/>
          <w:sz w:val="28"/>
          <w:szCs w:val="28"/>
          <w:lang w:eastAsia="uk-UA"/>
        </w:rPr>
        <w:t xml:space="preserve"> права </w:t>
      </w:r>
      <w:r w:rsidRPr="00C93C68">
        <w:rPr>
          <w:rFonts w:ascii="Times New Roman" w:hAnsi="Times New Roman"/>
          <w:color w:val="231F20"/>
          <w:sz w:val="28"/>
          <w:szCs w:val="28"/>
          <w:lang w:eastAsia="uk-UA"/>
        </w:rPr>
        <w:noBreakHyphen/>
        <w:t xml:space="preserve"> </w:t>
      </w:r>
      <w:proofErr w:type="spellStart"/>
      <w:r w:rsidRPr="00C93C68">
        <w:rPr>
          <w:rFonts w:ascii="Times New Roman" w:hAnsi="Times New Roman"/>
          <w:color w:val="231F20"/>
          <w:sz w:val="28"/>
          <w:szCs w:val="28"/>
          <w:lang w:eastAsia="uk-UA"/>
        </w:rPr>
        <w:t>це</w:t>
      </w:r>
      <w:proofErr w:type="spellEnd"/>
      <w:r w:rsidRPr="00C93C68">
        <w:rPr>
          <w:rFonts w:ascii="Times New Roman" w:hAnsi="Times New Roman"/>
          <w:color w:val="231F20"/>
          <w:sz w:val="28"/>
          <w:szCs w:val="28"/>
          <w:lang w:eastAsia="uk-UA"/>
        </w:rPr>
        <w:t xml:space="preserve"> особа, яка </w:t>
      </w:r>
      <w:proofErr w:type="spellStart"/>
      <w:r w:rsidRPr="00C93C68">
        <w:rPr>
          <w:rFonts w:ascii="Times New Roman" w:hAnsi="Times New Roman"/>
          <w:color w:val="231F20"/>
          <w:sz w:val="28"/>
          <w:szCs w:val="28"/>
          <w:lang w:eastAsia="uk-UA"/>
        </w:rPr>
        <w:t>володіє</w:t>
      </w:r>
      <w:proofErr w:type="spellEnd"/>
      <w:r w:rsidRPr="00C93C68">
        <w:rPr>
          <w:rFonts w:ascii="Times New Roman" w:hAnsi="Times New Roman"/>
          <w:color w:val="231F20"/>
          <w:sz w:val="28"/>
          <w:szCs w:val="28"/>
          <w:lang w:eastAsia="uk-UA"/>
        </w:rPr>
        <w:t xml:space="preserve"> </w:t>
      </w:r>
      <w:proofErr w:type="spellStart"/>
      <w:r w:rsidRPr="00C93C68">
        <w:rPr>
          <w:rFonts w:ascii="Times New Roman" w:hAnsi="Times New Roman"/>
          <w:color w:val="231F20"/>
          <w:sz w:val="28"/>
          <w:szCs w:val="28"/>
          <w:lang w:eastAsia="uk-UA"/>
        </w:rPr>
        <w:t>правосуб’єктністю</w:t>
      </w:r>
      <w:proofErr w:type="spellEnd"/>
      <w:r w:rsidRPr="00C93C68">
        <w:rPr>
          <w:rFonts w:ascii="Times New Roman" w:hAnsi="Times New Roman"/>
          <w:color w:val="231F20"/>
          <w:sz w:val="28"/>
          <w:szCs w:val="28"/>
          <w:lang w:eastAsia="uk-UA"/>
        </w:rPr>
        <w:t xml:space="preserve">, </w:t>
      </w:r>
      <w:proofErr w:type="spellStart"/>
      <w:r w:rsidRPr="00C93C68">
        <w:rPr>
          <w:rFonts w:ascii="Times New Roman" w:hAnsi="Times New Roman"/>
          <w:color w:val="231F20"/>
          <w:sz w:val="28"/>
          <w:szCs w:val="28"/>
          <w:lang w:eastAsia="uk-UA"/>
        </w:rPr>
        <w:t>тобто</w:t>
      </w:r>
      <w:proofErr w:type="spellEnd"/>
      <w:r w:rsidRPr="00C93C68">
        <w:rPr>
          <w:rFonts w:ascii="Times New Roman" w:hAnsi="Times New Roman"/>
          <w:color w:val="231F20"/>
          <w:sz w:val="28"/>
          <w:szCs w:val="28"/>
          <w:lang w:eastAsia="uk-UA"/>
        </w:rPr>
        <w:t xml:space="preserve"> особа, </w:t>
      </w:r>
      <w:proofErr w:type="spellStart"/>
      <w:r w:rsidRPr="00C93C68">
        <w:rPr>
          <w:rFonts w:ascii="Times New Roman" w:hAnsi="Times New Roman"/>
          <w:color w:val="231F20"/>
          <w:sz w:val="28"/>
          <w:szCs w:val="28"/>
          <w:lang w:eastAsia="uk-UA"/>
        </w:rPr>
        <w:t>потенційно</w:t>
      </w:r>
      <w:proofErr w:type="spellEnd"/>
      <w:r w:rsidRPr="00C93C68">
        <w:rPr>
          <w:rFonts w:ascii="Times New Roman" w:hAnsi="Times New Roman"/>
          <w:color w:val="231F20"/>
          <w:sz w:val="28"/>
          <w:szCs w:val="28"/>
          <w:lang w:eastAsia="uk-UA"/>
        </w:rPr>
        <w:t xml:space="preserve"> (</w:t>
      </w:r>
      <w:proofErr w:type="spellStart"/>
      <w:r w:rsidRPr="00C93C68">
        <w:rPr>
          <w:rFonts w:ascii="Times New Roman" w:hAnsi="Times New Roman"/>
          <w:color w:val="231F20"/>
          <w:sz w:val="28"/>
          <w:szCs w:val="28"/>
          <w:lang w:eastAsia="uk-UA"/>
        </w:rPr>
        <w:t>взагалі</w:t>
      </w:r>
      <w:proofErr w:type="spellEnd"/>
      <w:r w:rsidRPr="00C93C68">
        <w:rPr>
          <w:rFonts w:ascii="Times New Roman" w:hAnsi="Times New Roman"/>
          <w:color w:val="231F20"/>
          <w:sz w:val="28"/>
          <w:szCs w:val="28"/>
          <w:lang w:eastAsia="uk-UA"/>
        </w:rPr>
        <w:t xml:space="preserve">) </w:t>
      </w:r>
      <w:proofErr w:type="spellStart"/>
      <w:r w:rsidRPr="00C93C68">
        <w:rPr>
          <w:rFonts w:ascii="Times New Roman" w:hAnsi="Times New Roman"/>
          <w:color w:val="231F20"/>
          <w:sz w:val="28"/>
          <w:szCs w:val="28"/>
          <w:lang w:eastAsia="uk-UA"/>
        </w:rPr>
        <w:t>здатна</w:t>
      </w:r>
      <w:proofErr w:type="spellEnd"/>
      <w:r w:rsidRPr="00C93C68">
        <w:rPr>
          <w:rFonts w:ascii="Times New Roman" w:hAnsi="Times New Roman"/>
          <w:color w:val="231F20"/>
          <w:sz w:val="28"/>
          <w:szCs w:val="28"/>
          <w:lang w:eastAsia="uk-UA"/>
        </w:rPr>
        <w:t xml:space="preserve"> бути </w:t>
      </w:r>
      <w:proofErr w:type="spellStart"/>
      <w:r w:rsidRPr="00C93C68">
        <w:rPr>
          <w:rFonts w:ascii="Times New Roman" w:hAnsi="Times New Roman"/>
          <w:color w:val="231F20"/>
          <w:sz w:val="28"/>
          <w:szCs w:val="28"/>
          <w:lang w:eastAsia="uk-UA"/>
        </w:rPr>
        <w:t>учасником</w:t>
      </w:r>
      <w:proofErr w:type="spellEnd"/>
      <w:r w:rsidRPr="00C93C68">
        <w:rPr>
          <w:rFonts w:ascii="Times New Roman" w:hAnsi="Times New Roman"/>
          <w:color w:val="231F20"/>
          <w:sz w:val="28"/>
          <w:szCs w:val="28"/>
          <w:lang w:eastAsia="uk-UA"/>
        </w:rPr>
        <w:t xml:space="preserve"> </w:t>
      </w:r>
      <w:proofErr w:type="spellStart"/>
      <w:r w:rsidRPr="00C93C68">
        <w:rPr>
          <w:rFonts w:ascii="Times New Roman" w:hAnsi="Times New Roman"/>
          <w:color w:val="231F20"/>
          <w:sz w:val="28"/>
          <w:szCs w:val="28"/>
          <w:lang w:eastAsia="uk-UA"/>
        </w:rPr>
        <w:t>правовідносин</w:t>
      </w:r>
      <w:proofErr w:type="spellEnd"/>
      <w:r w:rsidRPr="00C93C68">
        <w:rPr>
          <w:rFonts w:ascii="Times New Roman" w:hAnsi="Times New Roman"/>
          <w:color w:val="231F20"/>
          <w:sz w:val="28"/>
          <w:szCs w:val="28"/>
          <w:lang w:eastAsia="uk-UA"/>
        </w:rPr>
        <w:t xml:space="preserve">. А </w:t>
      </w:r>
      <w:proofErr w:type="spellStart"/>
      <w:r w:rsidRPr="00C93C68">
        <w:rPr>
          <w:rFonts w:ascii="Times New Roman" w:hAnsi="Times New Roman"/>
          <w:color w:val="231F20"/>
          <w:sz w:val="28"/>
          <w:szCs w:val="28"/>
          <w:lang w:eastAsia="uk-UA"/>
        </w:rPr>
        <w:t>суб’єкт</w:t>
      </w:r>
      <w:proofErr w:type="spellEnd"/>
      <w:r w:rsidRPr="00C93C68">
        <w:rPr>
          <w:rFonts w:ascii="Times New Roman" w:hAnsi="Times New Roman"/>
          <w:color w:val="231F20"/>
          <w:sz w:val="28"/>
          <w:szCs w:val="28"/>
          <w:lang w:eastAsia="uk-UA"/>
        </w:rPr>
        <w:t xml:space="preserve"> </w:t>
      </w:r>
      <w:proofErr w:type="spellStart"/>
      <w:r w:rsidRPr="00C93C68">
        <w:rPr>
          <w:rFonts w:ascii="Times New Roman" w:hAnsi="Times New Roman"/>
          <w:color w:val="231F20"/>
          <w:sz w:val="28"/>
          <w:szCs w:val="28"/>
          <w:lang w:eastAsia="uk-UA"/>
        </w:rPr>
        <w:t>правовідносин</w:t>
      </w:r>
      <w:proofErr w:type="spellEnd"/>
      <w:r w:rsidRPr="00C93C68">
        <w:rPr>
          <w:rFonts w:ascii="Times New Roman" w:hAnsi="Times New Roman"/>
          <w:color w:val="231F20"/>
          <w:sz w:val="28"/>
          <w:szCs w:val="28"/>
        </w:rPr>
        <w:t xml:space="preserve"> - </w:t>
      </w:r>
      <w:proofErr w:type="spellStart"/>
      <w:r w:rsidRPr="00C93C68">
        <w:rPr>
          <w:rFonts w:ascii="Times New Roman" w:hAnsi="Times New Roman"/>
          <w:color w:val="231F20"/>
          <w:sz w:val="28"/>
          <w:szCs w:val="28"/>
          <w:lang w:eastAsia="uk-UA"/>
        </w:rPr>
        <w:t>це</w:t>
      </w:r>
      <w:proofErr w:type="spellEnd"/>
      <w:r w:rsidRPr="00C93C68">
        <w:rPr>
          <w:rFonts w:ascii="Times New Roman" w:hAnsi="Times New Roman"/>
          <w:color w:val="231F20"/>
          <w:sz w:val="28"/>
          <w:szCs w:val="28"/>
          <w:lang w:eastAsia="uk-UA"/>
        </w:rPr>
        <w:t xml:space="preserve"> </w:t>
      </w:r>
      <w:proofErr w:type="spellStart"/>
      <w:r w:rsidRPr="00C93C68">
        <w:rPr>
          <w:rFonts w:ascii="Times New Roman" w:hAnsi="Times New Roman"/>
          <w:color w:val="231F20"/>
          <w:sz w:val="28"/>
          <w:szCs w:val="28"/>
          <w:lang w:eastAsia="uk-UA"/>
        </w:rPr>
        <w:t>реальний</w:t>
      </w:r>
      <w:proofErr w:type="spellEnd"/>
      <w:r w:rsidRPr="00C93C68">
        <w:rPr>
          <w:rFonts w:ascii="Times New Roman" w:hAnsi="Times New Roman"/>
          <w:color w:val="231F20"/>
          <w:sz w:val="28"/>
          <w:szCs w:val="28"/>
          <w:lang w:eastAsia="uk-UA"/>
        </w:rPr>
        <w:t xml:space="preserve"> </w:t>
      </w:r>
      <w:proofErr w:type="spellStart"/>
      <w:r w:rsidRPr="00C93C68">
        <w:rPr>
          <w:rFonts w:ascii="Times New Roman" w:hAnsi="Times New Roman"/>
          <w:color w:val="231F20"/>
          <w:sz w:val="28"/>
          <w:szCs w:val="28"/>
          <w:lang w:eastAsia="uk-UA"/>
        </w:rPr>
        <w:t>учасник</w:t>
      </w:r>
      <w:proofErr w:type="spellEnd"/>
      <w:r w:rsidRPr="00C93C68">
        <w:rPr>
          <w:rFonts w:ascii="Times New Roman" w:hAnsi="Times New Roman"/>
          <w:color w:val="231F20"/>
          <w:sz w:val="28"/>
          <w:szCs w:val="28"/>
          <w:lang w:eastAsia="uk-UA"/>
        </w:rPr>
        <w:t xml:space="preserve"> </w:t>
      </w:r>
      <w:proofErr w:type="spellStart"/>
      <w:r w:rsidRPr="00C93C68">
        <w:rPr>
          <w:rFonts w:ascii="Times New Roman" w:hAnsi="Times New Roman"/>
          <w:color w:val="231F20"/>
          <w:sz w:val="28"/>
          <w:szCs w:val="28"/>
          <w:lang w:eastAsia="uk-UA"/>
        </w:rPr>
        <w:t>даних</w:t>
      </w:r>
      <w:proofErr w:type="spellEnd"/>
      <w:r w:rsidRPr="00C93C68">
        <w:rPr>
          <w:rFonts w:ascii="Times New Roman" w:hAnsi="Times New Roman"/>
          <w:color w:val="231F20"/>
          <w:sz w:val="28"/>
          <w:szCs w:val="28"/>
          <w:lang w:eastAsia="uk-UA"/>
        </w:rPr>
        <w:t xml:space="preserve"> </w:t>
      </w:r>
      <w:proofErr w:type="spellStart"/>
      <w:r w:rsidRPr="00C93C68">
        <w:rPr>
          <w:rFonts w:ascii="Times New Roman" w:hAnsi="Times New Roman"/>
          <w:color w:val="231F20"/>
          <w:sz w:val="28"/>
          <w:szCs w:val="28"/>
          <w:lang w:eastAsia="uk-UA"/>
        </w:rPr>
        <w:t>правових</w:t>
      </w:r>
      <w:proofErr w:type="spellEnd"/>
      <w:r w:rsidRPr="00C93C68">
        <w:rPr>
          <w:rFonts w:ascii="Times New Roman" w:hAnsi="Times New Roman"/>
          <w:color w:val="231F20"/>
          <w:sz w:val="28"/>
          <w:szCs w:val="28"/>
          <w:lang w:eastAsia="uk-UA"/>
        </w:rPr>
        <w:t xml:space="preserve"> </w:t>
      </w:r>
      <w:proofErr w:type="spellStart"/>
      <w:r w:rsidRPr="00C93C68">
        <w:rPr>
          <w:rFonts w:ascii="Times New Roman" w:hAnsi="Times New Roman"/>
          <w:color w:val="231F20"/>
          <w:sz w:val="28"/>
          <w:szCs w:val="28"/>
          <w:lang w:eastAsia="uk-UA"/>
        </w:rPr>
        <w:t>відносин</w:t>
      </w:r>
      <w:proofErr w:type="spellEnd"/>
      <w:r w:rsidRPr="00C93C68">
        <w:rPr>
          <w:rFonts w:ascii="Times New Roman" w:hAnsi="Times New Roman"/>
          <w:color w:val="231F20"/>
          <w:sz w:val="28"/>
          <w:szCs w:val="28"/>
          <w:lang w:val="uk-UA" w:eastAsia="uk-UA"/>
        </w:rPr>
        <w:t xml:space="preserve">. </w:t>
      </w:r>
    </w:p>
    <w:p w14:paraId="2DA896C3" w14:textId="77777777" w:rsidR="0093675A" w:rsidRPr="00C93C68" w:rsidRDefault="0093675A" w:rsidP="0093675A">
      <w:pPr>
        <w:ind w:firstLine="708"/>
        <w:jc w:val="both"/>
        <w:rPr>
          <w:rFonts w:ascii="Times New Roman" w:hAnsi="Times New Roman"/>
          <w:color w:val="000000"/>
          <w:sz w:val="28"/>
          <w:szCs w:val="28"/>
          <w:lang w:val="uk-UA" w:eastAsia="uk-UA"/>
        </w:rPr>
      </w:pPr>
      <w:proofErr w:type="spellStart"/>
      <w:r w:rsidRPr="00C93C68">
        <w:rPr>
          <w:rFonts w:ascii="Times New Roman" w:hAnsi="Times New Roman"/>
          <w:color w:val="231F20"/>
          <w:sz w:val="28"/>
          <w:szCs w:val="28"/>
          <w:lang w:eastAsia="uk-UA"/>
        </w:rPr>
        <w:t>Отже</w:t>
      </w:r>
      <w:proofErr w:type="spellEnd"/>
      <w:r w:rsidRPr="00C93C68">
        <w:rPr>
          <w:rFonts w:ascii="Times New Roman" w:hAnsi="Times New Roman"/>
          <w:color w:val="231F20"/>
          <w:sz w:val="28"/>
          <w:szCs w:val="28"/>
          <w:lang w:eastAsia="uk-UA"/>
        </w:rPr>
        <w:t xml:space="preserve">, </w:t>
      </w:r>
      <w:proofErr w:type="spellStart"/>
      <w:r w:rsidRPr="00C93C68">
        <w:rPr>
          <w:rFonts w:ascii="Times New Roman" w:hAnsi="Times New Roman"/>
          <w:color w:val="000000"/>
          <w:sz w:val="28"/>
          <w:szCs w:val="28"/>
          <w:lang w:eastAsia="uk-UA"/>
        </w:rPr>
        <w:t>суб’єкт</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податкових</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правовідносин</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одно</w:t>
      </w:r>
      <w:r w:rsidRPr="00C93C68">
        <w:rPr>
          <w:rFonts w:ascii="Times New Roman" w:hAnsi="Times New Roman"/>
          <w:color w:val="000000"/>
          <w:sz w:val="28"/>
          <w:szCs w:val="28"/>
          <w:lang w:eastAsia="uk-UA"/>
        </w:rPr>
        <w:softHyphen/>
        <w:t>часно</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залишається</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суб’єктом</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податкового</w:t>
      </w:r>
      <w:proofErr w:type="spellEnd"/>
      <w:r w:rsidRPr="00C93C68">
        <w:rPr>
          <w:rFonts w:ascii="Times New Roman" w:hAnsi="Times New Roman"/>
          <w:color w:val="000000"/>
          <w:sz w:val="28"/>
          <w:szCs w:val="28"/>
          <w:lang w:eastAsia="uk-UA"/>
        </w:rPr>
        <w:t xml:space="preserve"> права, </w:t>
      </w:r>
      <w:proofErr w:type="spellStart"/>
      <w:r w:rsidRPr="00C93C68">
        <w:rPr>
          <w:rFonts w:ascii="Times New Roman" w:hAnsi="Times New Roman"/>
          <w:color w:val="000000"/>
          <w:sz w:val="28"/>
          <w:szCs w:val="28"/>
          <w:lang w:eastAsia="uk-UA"/>
        </w:rPr>
        <w:t>поряд</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із</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цим</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суб’єкт</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податкового</w:t>
      </w:r>
      <w:proofErr w:type="spellEnd"/>
      <w:r w:rsidRPr="00C93C68">
        <w:rPr>
          <w:rFonts w:ascii="Times New Roman" w:hAnsi="Times New Roman"/>
          <w:color w:val="000000"/>
          <w:sz w:val="28"/>
          <w:szCs w:val="28"/>
          <w:lang w:eastAsia="uk-UA"/>
        </w:rPr>
        <w:t xml:space="preserve"> права не </w:t>
      </w:r>
      <w:proofErr w:type="spellStart"/>
      <w:r w:rsidRPr="00C93C68">
        <w:rPr>
          <w:rFonts w:ascii="Times New Roman" w:hAnsi="Times New Roman"/>
          <w:color w:val="000000"/>
          <w:sz w:val="28"/>
          <w:szCs w:val="28"/>
          <w:lang w:eastAsia="uk-UA"/>
        </w:rPr>
        <w:t>завжди</w:t>
      </w:r>
      <w:proofErr w:type="spellEnd"/>
      <w:r w:rsidRPr="00C93C68">
        <w:rPr>
          <w:rFonts w:ascii="Times New Roman" w:hAnsi="Times New Roman"/>
          <w:color w:val="000000"/>
          <w:sz w:val="28"/>
          <w:szCs w:val="28"/>
          <w:lang w:eastAsia="uk-UA"/>
        </w:rPr>
        <w:t xml:space="preserve"> буде </w:t>
      </w:r>
      <w:proofErr w:type="spellStart"/>
      <w:r w:rsidRPr="00C93C68">
        <w:rPr>
          <w:rFonts w:ascii="Times New Roman" w:hAnsi="Times New Roman"/>
          <w:color w:val="000000"/>
          <w:sz w:val="28"/>
          <w:szCs w:val="28"/>
          <w:lang w:eastAsia="uk-UA"/>
        </w:rPr>
        <w:t>суб’єктом</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конкретних</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правовідносин</w:t>
      </w:r>
      <w:proofErr w:type="spellEnd"/>
      <w:r w:rsidRPr="00C93C68">
        <w:rPr>
          <w:rFonts w:ascii="Times New Roman" w:hAnsi="Times New Roman"/>
          <w:color w:val="000000"/>
          <w:sz w:val="28"/>
          <w:szCs w:val="28"/>
          <w:lang w:eastAsia="uk-UA"/>
        </w:rPr>
        <w:t xml:space="preserve">. До того ж </w:t>
      </w:r>
      <w:proofErr w:type="spellStart"/>
      <w:r w:rsidRPr="00C93C68">
        <w:rPr>
          <w:rFonts w:ascii="Times New Roman" w:hAnsi="Times New Roman"/>
          <w:color w:val="000000"/>
          <w:sz w:val="28"/>
          <w:szCs w:val="28"/>
          <w:lang w:eastAsia="uk-UA"/>
        </w:rPr>
        <w:t>суб’єкти</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податкового</w:t>
      </w:r>
      <w:proofErr w:type="spellEnd"/>
      <w:r w:rsidRPr="00C93C68">
        <w:rPr>
          <w:rFonts w:ascii="Times New Roman" w:hAnsi="Times New Roman"/>
          <w:color w:val="000000"/>
          <w:sz w:val="28"/>
          <w:szCs w:val="28"/>
          <w:lang w:eastAsia="uk-UA"/>
        </w:rPr>
        <w:t xml:space="preserve"> права </w:t>
      </w:r>
      <w:proofErr w:type="spellStart"/>
      <w:r w:rsidRPr="00C93C68">
        <w:rPr>
          <w:rFonts w:ascii="Times New Roman" w:hAnsi="Times New Roman"/>
          <w:color w:val="000000"/>
          <w:sz w:val="28"/>
          <w:szCs w:val="28"/>
          <w:lang w:eastAsia="uk-UA"/>
        </w:rPr>
        <w:t>наділяються</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певним</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обсягом</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суб’єктивних</w:t>
      </w:r>
      <w:proofErr w:type="spellEnd"/>
      <w:r w:rsidRPr="00C93C68">
        <w:rPr>
          <w:rFonts w:ascii="Times New Roman" w:hAnsi="Times New Roman"/>
          <w:color w:val="000000"/>
          <w:sz w:val="28"/>
          <w:szCs w:val="28"/>
          <w:lang w:eastAsia="uk-UA"/>
        </w:rPr>
        <w:t xml:space="preserve"> прав і </w:t>
      </w:r>
      <w:proofErr w:type="spellStart"/>
      <w:r w:rsidRPr="00C93C68">
        <w:rPr>
          <w:rFonts w:ascii="Times New Roman" w:hAnsi="Times New Roman"/>
          <w:color w:val="000000"/>
          <w:sz w:val="28"/>
          <w:szCs w:val="28"/>
          <w:lang w:eastAsia="uk-UA"/>
        </w:rPr>
        <w:t>юридичних</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обов’язків</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незалежно</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від</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безпосередньої</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участі</w:t>
      </w:r>
      <w:proofErr w:type="spellEnd"/>
      <w:r w:rsidRPr="00C93C68">
        <w:rPr>
          <w:rFonts w:ascii="Times New Roman" w:hAnsi="Times New Roman"/>
          <w:color w:val="000000"/>
          <w:sz w:val="28"/>
          <w:szCs w:val="28"/>
          <w:lang w:eastAsia="uk-UA"/>
        </w:rPr>
        <w:t xml:space="preserve"> в </w:t>
      </w:r>
      <w:proofErr w:type="spellStart"/>
      <w:r w:rsidRPr="00C93C68">
        <w:rPr>
          <w:rFonts w:ascii="Times New Roman" w:hAnsi="Times New Roman"/>
          <w:color w:val="000000"/>
          <w:sz w:val="28"/>
          <w:szCs w:val="28"/>
          <w:lang w:eastAsia="uk-UA"/>
        </w:rPr>
        <w:t>правовідносинах</w:t>
      </w:r>
      <w:proofErr w:type="spellEnd"/>
      <w:r w:rsidRPr="00C93C68">
        <w:rPr>
          <w:rFonts w:ascii="Times New Roman" w:hAnsi="Times New Roman"/>
          <w:color w:val="000000"/>
          <w:sz w:val="28"/>
          <w:szCs w:val="28"/>
          <w:lang w:eastAsia="uk-UA"/>
        </w:rPr>
        <w:t xml:space="preserve">, а </w:t>
      </w:r>
      <w:proofErr w:type="spellStart"/>
      <w:r w:rsidRPr="00C93C68">
        <w:rPr>
          <w:rFonts w:ascii="Times New Roman" w:hAnsi="Times New Roman"/>
          <w:color w:val="000000"/>
          <w:sz w:val="28"/>
          <w:szCs w:val="28"/>
          <w:lang w:eastAsia="uk-UA"/>
        </w:rPr>
        <w:t>вступаючи</w:t>
      </w:r>
      <w:proofErr w:type="spellEnd"/>
      <w:r w:rsidRPr="00C93C68">
        <w:rPr>
          <w:rFonts w:ascii="Times New Roman" w:hAnsi="Times New Roman"/>
          <w:color w:val="000000"/>
          <w:sz w:val="28"/>
          <w:szCs w:val="28"/>
          <w:lang w:eastAsia="uk-UA"/>
        </w:rPr>
        <w:t xml:space="preserve"> в </w:t>
      </w:r>
      <w:proofErr w:type="spellStart"/>
      <w:r w:rsidRPr="00C93C68">
        <w:rPr>
          <w:rFonts w:ascii="Times New Roman" w:hAnsi="Times New Roman"/>
          <w:color w:val="000000"/>
          <w:sz w:val="28"/>
          <w:szCs w:val="28"/>
          <w:lang w:eastAsia="uk-UA"/>
        </w:rPr>
        <w:t>конкретні</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правовідносини</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набу</w:t>
      </w:r>
      <w:r w:rsidRPr="00C93C68">
        <w:rPr>
          <w:rFonts w:ascii="Times New Roman" w:hAnsi="Times New Roman"/>
          <w:color w:val="000000"/>
          <w:sz w:val="28"/>
          <w:szCs w:val="28"/>
          <w:lang w:eastAsia="uk-UA"/>
        </w:rPr>
        <w:softHyphen/>
        <w:t>вають</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додаткових</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властивостей</w:t>
      </w:r>
      <w:proofErr w:type="spellEnd"/>
      <w:r w:rsidRPr="00C93C68">
        <w:rPr>
          <w:rFonts w:ascii="Times New Roman" w:hAnsi="Times New Roman"/>
          <w:color w:val="000000"/>
          <w:sz w:val="28"/>
          <w:szCs w:val="28"/>
          <w:lang w:eastAsia="uk-UA"/>
        </w:rPr>
        <w:t xml:space="preserve">, не </w:t>
      </w:r>
      <w:proofErr w:type="spellStart"/>
      <w:r w:rsidRPr="00C93C68">
        <w:rPr>
          <w:rFonts w:ascii="Times New Roman" w:hAnsi="Times New Roman"/>
          <w:color w:val="000000"/>
          <w:sz w:val="28"/>
          <w:szCs w:val="28"/>
          <w:lang w:eastAsia="uk-UA"/>
        </w:rPr>
        <w:t>втрачаю</w:t>
      </w:r>
      <w:r w:rsidRPr="00C93C68">
        <w:rPr>
          <w:rFonts w:ascii="Times New Roman" w:hAnsi="Times New Roman"/>
          <w:color w:val="000000"/>
          <w:sz w:val="28"/>
          <w:szCs w:val="28"/>
          <w:lang w:eastAsia="uk-UA"/>
        </w:rPr>
        <w:softHyphen/>
        <w:t>чи</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вихідних</w:t>
      </w:r>
      <w:proofErr w:type="spellEnd"/>
      <w:r w:rsidRPr="00C93C68">
        <w:rPr>
          <w:rFonts w:ascii="Times New Roman" w:hAnsi="Times New Roman"/>
          <w:color w:val="000000"/>
          <w:sz w:val="28"/>
          <w:szCs w:val="28"/>
          <w:lang w:eastAsia="uk-UA"/>
        </w:rPr>
        <w:t>.</w:t>
      </w:r>
    </w:p>
    <w:p w14:paraId="37AC8631" w14:textId="77777777" w:rsidR="0093675A" w:rsidRPr="00C93C68" w:rsidRDefault="0093675A" w:rsidP="0093675A">
      <w:pPr>
        <w:ind w:firstLine="708"/>
        <w:jc w:val="both"/>
        <w:rPr>
          <w:rFonts w:ascii="Times New Roman" w:hAnsi="Times New Roman"/>
          <w:color w:val="231F20"/>
          <w:sz w:val="28"/>
          <w:szCs w:val="28"/>
          <w:lang w:val="uk-UA"/>
        </w:rPr>
      </w:pPr>
      <w:r w:rsidRPr="00C93C68">
        <w:rPr>
          <w:rFonts w:ascii="Times New Roman" w:hAnsi="Times New Roman"/>
          <w:color w:val="231F20"/>
          <w:sz w:val="28"/>
          <w:szCs w:val="28"/>
          <w:lang w:val="uk-UA"/>
        </w:rPr>
        <w:lastRenderedPageBreak/>
        <w:t xml:space="preserve">Суб’єкти права реалізують свої права і обов’язки завдяки наявності у них правосуб’єктності, яка є можливістю і здатністю особи бути суб’єктом правовідносин з усіма правовими наслідками. </w:t>
      </w:r>
      <w:proofErr w:type="spellStart"/>
      <w:r w:rsidRPr="00C93C68">
        <w:rPr>
          <w:rFonts w:ascii="Times New Roman" w:hAnsi="Times New Roman"/>
          <w:color w:val="231F20"/>
          <w:sz w:val="28"/>
          <w:szCs w:val="28"/>
        </w:rPr>
        <w:t>Правосуб’єктність</w:t>
      </w:r>
      <w:proofErr w:type="spellEnd"/>
      <w:r w:rsidRPr="00C93C68">
        <w:rPr>
          <w:rFonts w:ascii="Times New Roman" w:hAnsi="Times New Roman"/>
          <w:color w:val="231F20"/>
          <w:sz w:val="28"/>
          <w:szCs w:val="28"/>
        </w:rPr>
        <w:t xml:space="preserve"> разом </w:t>
      </w:r>
      <w:proofErr w:type="spellStart"/>
      <w:r w:rsidRPr="00C93C68">
        <w:rPr>
          <w:rFonts w:ascii="Times New Roman" w:hAnsi="Times New Roman"/>
          <w:color w:val="231F20"/>
          <w:sz w:val="28"/>
          <w:szCs w:val="28"/>
        </w:rPr>
        <w:t>із</w:t>
      </w:r>
      <w:proofErr w:type="spellEnd"/>
      <w:r w:rsidRPr="00C93C68">
        <w:rPr>
          <w:rFonts w:ascii="Times New Roman" w:hAnsi="Times New Roman"/>
          <w:color w:val="231F20"/>
          <w:sz w:val="28"/>
          <w:szCs w:val="28"/>
        </w:rPr>
        <w:t xml:space="preserve"> нормою права та </w:t>
      </w:r>
      <w:proofErr w:type="spellStart"/>
      <w:r w:rsidRPr="00C93C68">
        <w:rPr>
          <w:rFonts w:ascii="Times New Roman" w:hAnsi="Times New Roman"/>
          <w:color w:val="231F20"/>
          <w:sz w:val="28"/>
          <w:szCs w:val="28"/>
        </w:rPr>
        <w:t>юридичним</w:t>
      </w:r>
      <w:proofErr w:type="spellEnd"/>
      <w:r w:rsidRPr="00C93C68">
        <w:rPr>
          <w:rFonts w:ascii="Times New Roman" w:hAnsi="Times New Roman"/>
          <w:color w:val="231F20"/>
          <w:sz w:val="28"/>
          <w:szCs w:val="28"/>
        </w:rPr>
        <w:t xml:space="preserve"> фактом є </w:t>
      </w:r>
      <w:proofErr w:type="spellStart"/>
      <w:r w:rsidRPr="00C93C68">
        <w:rPr>
          <w:rFonts w:ascii="Times New Roman" w:hAnsi="Times New Roman"/>
          <w:color w:val="231F20"/>
          <w:sz w:val="28"/>
          <w:szCs w:val="28"/>
        </w:rPr>
        <w:t>передумовою</w:t>
      </w:r>
      <w:proofErr w:type="spellEnd"/>
      <w:r w:rsidRPr="00C93C68">
        <w:rPr>
          <w:rFonts w:ascii="Times New Roman" w:hAnsi="Times New Roman"/>
          <w:color w:val="231F20"/>
          <w:sz w:val="28"/>
          <w:szCs w:val="28"/>
        </w:rPr>
        <w:t xml:space="preserve"> </w:t>
      </w:r>
      <w:proofErr w:type="spellStart"/>
      <w:r w:rsidRPr="00C93C68">
        <w:rPr>
          <w:rFonts w:ascii="Times New Roman" w:hAnsi="Times New Roman"/>
          <w:color w:val="231F20"/>
          <w:sz w:val="28"/>
          <w:szCs w:val="28"/>
        </w:rPr>
        <w:t>виникнення</w:t>
      </w:r>
      <w:proofErr w:type="spellEnd"/>
      <w:r w:rsidRPr="00C93C68">
        <w:rPr>
          <w:rFonts w:ascii="Times New Roman" w:hAnsi="Times New Roman"/>
          <w:color w:val="231F20"/>
          <w:sz w:val="28"/>
          <w:szCs w:val="28"/>
        </w:rPr>
        <w:t xml:space="preserve"> </w:t>
      </w:r>
      <w:proofErr w:type="spellStart"/>
      <w:r w:rsidRPr="00C93C68">
        <w:rPr>
          <w:rFonts w:ascii="Times New Roman" w:hAnsi="Times New Roman"/>
          <w:color w:val="231F20"/>
          <w:sz w:val="28"/>
          <w:szCs w:val="28"/>
        </w:rPr>
        <w:t>правовідносин</w:t>
      </w:r>
      <w:proofErr w:type="spellEnd"/>
      <w:r w:rsidRPr="00C93C68">
        <w:rPr>
          <w:rFonts w:ascii="Times New Roman" w:hAnsi="Times New Roman"/>
          <w:color w:val="231F20"/>
          <w:sz w:val="28"/>
          <w:szCs w:val="28"/>
          <w:lang w:val="uk-UA"/>
        </w:rPr>
        <w:t>.</w:t>
      </w:r>
    </w:p>
    <w:p w14:paraId="70A4C6FC" w14:textId="77777777" w:rsidR="0093675A" w:rsidRPr="00C93C68" w:rsidRDefault="0093675A" w:rsidP="0093675A">
      <w:pPr>
        <w:ind w:firstLine="708"/>
        <w:jc w:val="both"/>
        <w:rPr>
          <w:rFonts w:ascii="Times New Roman" w:hAnsi="Times New Roman"/>
          <w:lang w:val="uk-UA"/>
        </w:rPr>
      </w:pPr>
    </w:p>
    <w:p w14:paraId="7C72B2CB" w14:textId="77777777" w:rsidR="0093675A" w:rsidRPr="00C93C68" w:rsidRDefault="0093675A" w:rsidP="0093675A">
      <w:pPr>
        <w:autoSpaceDE w:val="0"/>
        <w:autoSpaceDN w:val="0"/>
        <w:adjustRightInd w:val="0"/>
        <w:spacing w:after="0" w:line="360" w:lineRule="auto"/>
        <w:ind w:firstLine="708"/>
        <w:jc w:val="both"/>
        <w:rPr>
          <w:rFonts w:ascii="Times New Roman" w:hAnsi="Times New Roman"/>
          <w:b/>
          <w:color w:val="000000"/>
          <w:sz w:val="28"/>
          <w:szCs w:val="28"/>
          <w:lang w:val="uk-UA" w:eastAsia="uk-UA"/>
        </w:rPr>
      </w:pPr>
      <w:r w:rsidRPr="00C93C68">
        <w:rPr>
          <w:rFonts w:ascii="Times New Roman" w:hAnsi="Times New Roman"/>
          <w:color w:val="000000"/>
          <w:sz w:val="28"/>
          <w:szCs w:val="28"/>
          <w:lang w:val="uk-UA" w:eastAsia="uk-UA"/>
        </w:rPr>
        <w:t xml:space="preserve">Щодо визначення змісту податкової правосуб’єктності, то можна виокремити два основні підходи: 1) правосуб’єктність містить такі складові, як правоздатність, дієздатність і </w:t>
      </w:r>
      <w:proofErr w:type="spellStart"/>
      <w:r w:rsidRPr="00C93C68">
        <w:rPr>
          <w:rFonts w:ascii="Times New Roman" w:hAnsi="Times New Roman"/>
          <w:color w:val="000000"/>
          <w:sz w:val="28"/>
          <w:szCs w:val="28"/>
          <w:lang w:val="uk-UA" w:eastAsia="uk-UA"/>
        </w:rPr>
        <w:t>деліктоздатність</w:t>
      </w:r>
      <w:proofErr w:type="spellEnd"/>
      <w:r w:rsidRPr="00C93C68">
        <w:rPr>
          <w:rFonts w:ascii="Times New Roman" w:hAnsi="Times New Roman"/>
          <w:color w:val="000000"/>
          <w:sz w:val="28"/>
          <w:szCs w:val="28"/>
          <w:lang w:val="uk-UA" w:eastAsia="uk-UA"/>
        </w:rPr>
        <w:t xml:space="preserve">; 2) </w:t>
      </w:r>
      <w:r w:rsidRPr="00C93C68">
        <w:rPr>
          <w:rFonts w:ascii="Times New Roman" w:hAnsi="Times New Roman"/>
          <w:b/>
          <w:color w:val="000000"/>
          <w:sz w:val="28"/>
          <w:szCs w:val="28"/>
          <w:lang w:val="uk-UA" w:eastAsia="uk-UA"/>
        </w:rPr>
        <w:t xml:space="preserve">правосуб’єктність включає правоздатність і дієздатність, а </w:t>
      </w:r>
      <w:proofErr w:type="spellStart"/>
      <w:r w:rsidRPr="00C93C68">
        <w:rPr>
          <w:rFonts w:ascii="Times New Roman" w:hAnsi="Times New Roman"/>
          <w:b/>
          <w:color w:val="000000"/>
          <w:sz w:val="28"/>
          <w:szCs w:val="28"/>
          <w:lang w:val="uk-UA" w:eastAsia="uk-UA"/>
        </w:rPr>
        <w:t>деліктоздатність</w:t>
      </w:r>
      <w:proofErr w:type="spellEnd"/>
      <w:r w:rsidRPr="00C93C68">
        <w:rPr>
          <w:rFonts w:ascii="Times New Roman" w:hAnsi="Times New Roman"/>
          <w:b/>
          <w:color w:val="000000"/>
          <w:sz w:val="28"/>
          <w:szCs w:val="28"/>
          <w:lang w:val="uk-UA" w:eastAsia="uk-UA"/>
        </w:rPr>
        <w:t xml:space="preserve"> є елементом дієздатності.</w:t>
      </w:r>
    </w:p>
    <w:p w14:paraId="574222AF" w14:textId="77777777" w:rsidR="00C93C68" w:rsidRPr="00C93C68" w:rsidRDefault="0093675A" w:rsidP="0093675A">
      <w:pPr>
        <w:autoSpaceDE w:val="0"/>
        <w:autoSpaceDN w:val="0"/>
        <w:adjustRightInd w:val="0"/>
        <w:spacing w:after="0" w:line="360" w:lineRule="auto"/>
        <w:ind w:firstLine="708"/>
        <w:jc w:val="both"/>
        <w:rPr>
          <w:rFonts w:ascii="Times New Roman" w:hAnsi="Times New Roman"/>
          <w:color w:val="000000"/>
          <w:sz w:val="28"/>
          <w:szCs w:val="28"/>
          <w:lang w:val="uk-UA" w:eastAsia="uk-UA"/>
        </w:rPr>
      </w:pPr>
      <w:proofErr w:type="spellStart"/>
      <w:r w:rsidRPr="00C93C68">
        <w:rPr>
          <w:rFonts w:ascii="Times New Roman" w:hAnsi="Times New Roman"/>
          <w:i/>
          <w:color w:val="000000"/>
          <w:sz w:val="28"/>
          <w:szCs w:val="28"/>
          <w:lang w:eastAsia="uk-UA"/>
        </w:rPr>
        <w:t>Податкова</w:t>
      </w:r>
      <w:proofErr w:type="spellEnd"/>
      <w:r w:rsidRPr="00C93C68">
        <w:rPr>
          <w:rFonts w:ascii="Times New Roman" w:hAnsi="Times New Roman"/>
          <w:i/>
          <w:color w:val="000000"/>
          <w:sz w:val="28"/>
          <w:szCs w:val="28"/>
          <w:lang w:eastAsia="uk-UA"/>
        </w:rPr>
        <w:t xml:space="preserve"> </w:t>
      </w:r>
      <w:proofErr w:type="spellStart"/>
      <w:r w:rsidRPr="00C93C68">
        <w:rPr>
          <w:rFonts w:ascii="Times New Roman" w:hAnsi="Times New Roman"/>
          <w:i/>
          <w:color w:val="000000"/>
          <w:sz w:val="28"/>
          <w:szCs w:val="28"/>
          <w:lang w:eastAsia="uk-UA"/>
        </w:rPr>
        <w:t>правоздатність</w:t>
      </w:r>
      <w:proofErr w:type="spellEnd"/>
      <w:r w:rsidRPr="00C93C68">
        <w:rPr>
          <w:rFonts w:ascii="Times New Roman" w:hAnsi="Times New Roman"/>
          <w:i/>
          <w:color w:val="000000"/>
          <w:sz w:val="28"/>
          <w:szCs w:val="28"/>
          <w:lang w:eastAsia="uk-UA"/>
        </w:rPr>
        <w:t xml:space="preserve"> </w:t>
      </w:r>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це</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здатність</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суб’єктів</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податкового</w:t>
      </w:r>
      <w:proofErr w:type="spellEnd"/>
      <w:r w:rsidRPr="00C93C68">
        <w:rPr>
          <w:rFonts w:ascii="Times New Roman" w:hAnsi="Times New Roman"/>
          <w:color w:val="000000"/>
          <w:sz w:val="28"/>
          <w:szCs w:val="28"/>
          <w:lang w:eastAsia="uk-UA"/>
        </w:rPr>
        <w:t xml:space="preserve"> права </w:t>
      </w:r>
      <w:proofErr w:type="spellStart"/>
      <w:r w:rsidRPr="00C93C68">
        <w:rPr>
          <w:rFonts w:ascii="Times New Roman" w:hAnsi="Times New Roman"/>
          <w:color w:val="000000"/>
          <w:sz w:val="28"/>
          <w:szCs w:val="28"/>
          <w:lang w:eastAsia="uk-UA"/>
        </w:rPr>
        <w:t>мати</w:t>
      </w:r>
      <w:proofErr w:type="spellEnd"/>
      <w:r w:rsidRPr="00C93C68">
        <w:rPr>
          <w:rFonts w:ascii="Times New Roman" w:hAnsi="Times New Roman"/>
          <w:color w:val="000000"/>
          <w:sz w:val="28"/>
          <w:szCs w:val="28"/>
          <w:lang w:eastAsia="uk-UA"/>
        </w:rPr>
        <w:t xml:space="preserve"> права і </w:t>
      </w:r>
      <w:proofErr w:type="spellStart"/>
      <w:r w:rsidRPr="00C93C68">
        <w:rPr>
          <w:rFonts w:ascii="Times New Roman" w:hAnsi="Times New Roman"/>
          <w:color w:val="000000"/>
          <w:sz w:val="28"/>
          <w:szCs w:val="28"/>
          <w:lang w:eastAsia="uk-UA"/>
        </w:rPr>
        <w:t>виконувати</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обов’язки</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щодо</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сплати</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податків</w:t>
      </w:r>
      <w:proofErr w:type="spellEnd"/>
      <w:r w:rsidRPr="00C93C68">
        <w:rPr>
          <w:rFonts w:ascii="Times New Roman" w:hAnsi="Times New Roman"/>
          <w:color w:val="000000"/>
          <w:sz w:val="28"/>
          <w:szCs w:val="28"/>
          <w:lang w:eastAsia="uk-UA"/>
        </w:rPr>
        <w:t xml:space="preserve"> до </w:t>
      </w:r>
      <w:proofErr w:type="spellStart"/>
      <w:r w:rsidRPr="00C93C68">
        <w:rPr>
          <w:rFonts w:ascii="Times New Roman" w:hAnsi="Times New Roman"/>
          <w:color w:val="000000"/>
          <w:sz w:val="28"/>
          <w:szCs w:val="28"/>
          <w:lang w:eastAsia="uk-UA"/>
        </w:rPr>
        <w:t>бюджетів</w:t>
      </w:r>
      <w:proofErr w:type="spellEnd"/>
      <w:r w:rsidRPr="00C93C68">
        <w:rPr>
          <w:rFonts w:ascii="Times New Roman" w:hAnsi="Times New Roman"/>
          <w:color w:val="000000"/>
          <w:sz w:val="28"/>
          <w:szCs w:val="28"/>
          <w:lang w:eastAsia="uk-UA"/>
        </w:rPr>
        <w:t xml:space="preserve">, яка </w:t>
      </w:r>
      <w:proofErr w:type="spellStart"/>
      <w:r w:rsidRPr="00C93C68">
        <w:rPr>
          <w:rFonts w:ascii="Times New Roman" w:hAnsi="Times New Roman"/>
          <w:color w:val="000000"/>
          <w:sz w:val="28"/>
          <w:szCs w:val="28"/>
          <w:lang w:eastAsia="uk-UA"/>
        </w:rPr>
        <w:t>передбачена</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податковим</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законодавством</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Саме</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цей</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елемент</w:t>
      </w:r>
      <w:proofErr w:type="spellEnd"/>
      <w:r w:rsidRPr="00C93C68">
        <w:rPr>
          <w:rFonts w:ascii="Times New Roman" w:hAnsi="Times New Roman"/>
          <w:color w:val="000000"/>
          <w:sz w:val="28"/>
          <w:szCs w:val="28"/>
          <w:lang w:eastAsia="uk-UA"/>
        </w:rPr>
        <w:t xml:space="preserve"> є </w:t>
      </w:r>
      <w:proofErr w:type="spellStart"/>
      <w:r w:rsidRPr="00C93C68">
        <w:rPr>
          <w:rFonts w:ascii="Times New Roman" w:hAnsi="Times New Roman"/>
          <w:color w:val="000000"/>
          <w:sz w:val="28"/>
          <w:szCs w:val="28"/>
          <w:lang w:eastAsia="uk-UA"/>
        </w:rPr>
        <w:t>обов’язковою</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умовою</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набуття</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суб’єктивних</w:t>
      </w:r>
      <w:proofErr w:type="spellEnd"/>
      <w:r w:rsidRPr="00C93C68">
        <w:rPr>
          <w:rFonts w:ascii="Times New Roman" w:hAnsi="Times New Roman"/>
          <w:color w:val="000000"/>
          <w:sz w:val="28"/>
          <w:szCs w:val="28"/>
          <w:lang w:eastAsia="uk-UA"/>
        </w:rPr>
        <w:t xml:space="preserve"> прав і </w:t>
      </w:r>
      <w:proofErr w:type="spellStart"/>
      <w:r w:rsidRPr="00C93C68">
        <w:rPr>
          <w:rFonts w:ascii="Times New Roman" w:hAnsi="Times New Roman"/>
          <w:color w:val="000000"/>
          <w:sz w:val="28"/>
          <w:szCs w:val="28"/>
          <w:lang w:eastAsia="uk-UA"/>
        </w:rPr>
        <w:t>обов’язків</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учасниками</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податкових</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правовідносин</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Зміст</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податкової</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правоздатності</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суб’єктів</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податкового</w:t>
      </w:r>
      <w:proofErr w:type="spellEnd"/>
      <w:r w:rsidRPr="00C93C68">
        <w:rPr>
          <w:rFonts w:ascii="Times New Roman" w:hAnsi="Times New Roman"/>
          <w:color w:val="000000"/>
          <w:sz w:val="28"/>
          <w:szCs w:val="28"/>
          <w:lang w:eastAsia="uk-UA"/>
        </w:rPr>
        <w:t xml:space="preserve"> права </w:t>
      </w:r>
      <w:proofErr w:type="spellStart"/>
      <w:r w:rsidRPr="00C93C68">
        <w:rPr>
          <w:rFonts w:ascii="Times New Roman" w:hAnsi="Times New Roman"/>
          <w:color w:val="000000"/>
          <w:sz w:val="28"/>
          <w:szCs w:val="28"/>
          <w:lang w:eastAsia="uk-UA"/>
        </w:rPr>
        <w:t>полягає</w:t>
      </w:r>
      <w:proofErr w:type="spellEnd"/>
      <w:r w:rsidRPr="00C93C68">
        <w:rPr>
          <w:rFonts w:ascii="Times New Roman" w:hAnsi="Times New Roman"/>
          <w:color w:val="000000"/>
          <w:sz w:val="28"/>
          <w:szCs w:val="28"/>
          <w:lang w:eastAsia="uk-UA"/>
        </w:rPr>
        <w:t xml:space="preserve"> у </w:t>
      </w:r>
      <w:proofErr w:type="spellStart"/>
      <w:r w:rsidRPr="00C93C68">
        <w:rPr>
          <w:rFonts w:ascii="Times New Roman" w:hAnsi="Times New Roman"/>
          <w:color w:val="000000"/>
          <w:sz w:val="28"/>
          <w:szCs w:val="28"/>
          <w:lang w:eastAsia="uk-UA"/>
        </w:rPr>
        <w:t>сукупності</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їхніх</w:t>
      </w:r>
      <w:proofErr w:type="spellEnd"/>
      <w:r w:rsidRPr="00C93C68">
        <w:rPr>
          <w:rFonts w:ascii="Times New Roman" w:hAnsi="Times New Roman"/>
          <w:color w:val="000000"/>
          <w:sz w:val="28"/>
          <w:szCs w:val="28"/>
          <w:lang w:eastAsia="uk-UA"/>
        </w:rPr>
        <w:t xml:space="preserve"> прав та </w:t>
      </w:r>
      <w:proofErr w:type="spellStart"/>
      <w:r w:rsidRPr="00C93C68">
        <w:rPr>
          <w:rFonts w:ascii="Times New Roman" w:hAnsi="Times New Roman"/>
          <w:color w:val="000000"/>
          <w:sz w:val="28"/>
          <w:szCs w:val="28"/>
          <w:lang w:eastAsia="uk-UA"/>
        </w:rPr>
        <w:t>обов’язків</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які</w:t>
      </w:r>
      <w:proofErr w:type="spellEnd"/>
      <w:r w:rsidRPr="00C93C68">
        <w:rPr>
          <w:rFonts w:ascii="Times New Roman" w:hAnsi="Times New Roman"/>
          <w:color w:val="000000"/>
          <w:sz w:val="28"/>
          <w:szCs w:val="28"/>
          <w:lang w:eastAsia="uk-UA"/>
        </w:rPr>
        <w:t xml:space="preserve"> вони </w:t>
      </w:r>
      <w:proofErr w:type="spellStart"/>
      <w:r w:rsidRPr="00C93C68">
        <w:rPr>
          <w:rFonts w:ascii="Times New Roman" w:hAnsi="Times New Roman"/>
          <w:color w:val="000000"/>
          <w:sz w:val="28"/>
          <w:szCs w:val="28"/>
          <w:lang w:eastAsia="uk-UA"/>
        </w:rPr>
        <w:t>можуть</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мати</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відповідно</w:t>
      </w:r>
      <w:proofErr w:type="spellEnd"/>
      <w:r w:rsidRPr="00C93C68">
        <w:rPr>
          <w:rFonts w:ascii="Times New Roman" w:hAnsi="Times New Roman"/>
          <w:color w:val="000000"/>
          <w:sz w:val="28"/>
          <w:szCs w:val="28"/>
          <w:lang w:eastAsia="uk-UA"/>
        </w:rPr>
        <w:t xml:space="preserve"> до чинного </w:t>
      </w:r>
      <w:proofErr w:type="spellStart"/>
      <w:r w:rsidRPr="00C93C68">
        <w:rPr>
          <w:rFonts w:ascii="Times New Roman" w:hAnsi="Times New Roman"/>
          <w:color w:val="000000"/>
          <w:sz w:val="28"/>
          <w:szCs w:val="28"/>
          <w:lang w:eastAsia="uk-UA"/>
        </w:rPr>
        <w:t>законодавства</w:t>
      </w:r>
      <w:proofErr w:type="spellEnd"/>
      <w:r w:rsidRPr="00C93C68">
        <w:rPr>
          <w:rFonts w:ascii="Times New Roman" w:hAnsi="Times New Roman"/>
          <w:color w:val="000000"/>
          <w:sz w:val="28"/>
          <w:szCs w:val="28"/>
          <w:lang w:eastAsia="uk-UA"/>
        </w:rPr>
        <w:t xml:space="preserve">. </w:t>
      </w:r>
    </w:p>
    <w:p w14:paraId="1F39870B" w14:textId="77777777" w:rsidR="00C93C68" w:rsidRPr="00C93C68" w:rsidRDefault="0093675A" w:rsidP="0093675A">
      <w:pPr>
        <w:autoSpaceDE w:val="0"/>
        <w:autoSpaceDN w:val="0"/>
        <w:adjustRightInd w:val="0"/>
        <w:spacing w:after="0" w:line="360" w:lineRule="auto"/>
        <w:ind w:firstLine="708"/>
        <w:jc w:val="both"/>
        <w:rPr>
          <w:rFonts w:ascii="Times New Roman" w:hAnsi="Times New Roman"/>
          <w:color w:val="000000"/>
          <w:sz w:val="28"/>
          <w:szCs w:val="28"/>
          <w:lang w:val="uk-UA" w:eastAsia="uk-UA"/>
        </w:rPr>
      </w:pPr>
      <w:proofErr w:type="spellStart"/>
      <w:r w:rsidRPr="00C93C68">
        <w:rPr>
          <w:rFonts w:ascii="Times New Roman" w:hAnsi="Times New Roman"/>
          <w:color w:val="000000"/>
          <w:sz w:val="28"/>
          <w:szCs w:val="28"/>
          <w:lang w:eastAsia="uk-UA"/>
        </w:rPr>
        <w:t>Податкова</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правоздатність</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виникає</w:t>
      </w:r>
      <w:proofErr w:type="spellEnd"/>
      <w:r w:rsidRPr="00C93C68">
        <w:rPr>
          <w:rFonts w:ascii="Times New Roman" w:hAnsi="Times New Roman"/>
          <w:color w:val="000000"/>
          <w:sz w:val="28"/>
          <w:szCs w:val="28"/>
          <w:lang w:eastAsia="uk-UA"/>
        </w:rPr>
        <w:t xml:space="preserve"> з моменту </w:t>
      </w:r>
      <w:proofErr w:type="spellStart"/>
      <w:r w:rsidRPr="00C93C68">
        <w:rPr>
          <w:rFonts w:ascii="Times New Roman" w:hAnsi="Times New Roman"/>
          <w:color w:val="000000"/>
          <w:sz w:val="28"/>
          <w:szCs w:val="28"/>
          <w:lang w:eastAsia="uk-UA"/>
        </w:rPr>
        <w:t>народження</w:t>
      </w:r>
      <w:proofErr w:type="spellEnd"/>
      <w:r w:rsidRPr="00C93C68">
        <w:rPr>
          <w:rFonts w:ascii="Times New Roman" w:hAnsi="Times New Roman"/>
          <w:color w:val="000000"/>
          <w:sz w:val="28"/>
          <w:szCs w:val="28"/>
          <w:lang w:eastAsia="uk-UA"/>
        </w:rPr>
        <w:t>/</w:t>
      </w:r>
      <w:proofErr w:type="spellStart"/>
      <w:r w:rsidRPr="00C93C68">
        <w:rPr>
          <w:rFonts w:ascii="Times New Roman" w:hAnsi="Times New Roman"/>
          <w:color w:val="000000"/>
          <w:sz w:val="28"/>
          <w:szCs w:val="28"/>
          <w:lang w:eastAsia="uk-UA"/>
        </w:rPr>
        <w:t>утворення</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учасника</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правовідносин</w:t>
      </w:r>
      <w:proofErr w:type="spellEnd"/>
      <w:r w:rsidRPr="00C93C68">
        <w:rPr>
          <w:rFonts w:ascii="Times New Roman" w:hAnsi="Times New Roman"/>
          <w:color w:val="000000"/>
          <w:sz w:val="28"/>
          <w:szCs w:val="28"/>
          <w:lang w:eastAsia="uk-UA"/>
        </w:rPr>
        <w:t xml:space="preserve"> і </w:t>
      </w:r>
      <w:proofErr w:type="spellStart"/>
      <w:r w:rsidRPr="00C93C68">
        <w:rPr>
          <w:rFonts w:ascii="Times New Roman" w:hAnsi="Times New Roman"/>
          <w:color w:val="000000"/>
          <w:sz w:val="28"/>
          <w:szCs w:val="28"/>
          <w:lang w:eastAsia="uk-UA"/>
        </w:rPr>
        <w:t>припиняються</w:t>
      </w:r>
      <w:proofErr w:type="spellEnd"/>
      <w:r w:rsidRPr="00C93C68">
        <w:rPr>
          <w:rFonts w:ascii="Times New Roman" w:hAnsi="Times New Roman"/>
          <w:color w:val="000000"/>
          <w:sz w:val="28"/>
          <w:szCs w:val="28"/>
          <w:lang w:eastAsia="uk-UA"/>
        </w:rPr>
        <w:t xml:space="preserve"> з моменту </w:t>
      </w:r>
      <w:proofErr w:type="spellStart"/>
      <w:r w:rsidRPr="00C93C68">
        <w:rPr>
          <w:rFonts w:ascii="Times New Roman" w:hAnsi="Times New Roman"/>
          <w:color w:val="000000"/>
          <w:sz w:val="28"/>
          <w:szCs w:val="28"/>
          <w:lang w:eastAsia="uk-UA"/>
        </w:rPr>
        <w:t>його</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ліквідації</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перетворення</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Відносно</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фізичних</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осіб</w:t>
      </w:r>
      <w:proofErr w:type="spellEnd"/>
      <w:r w:rsidRPr="00C93C68">
        <w:rPr>
          <w:rFonts w:ascii="Times New Roman" w:hAnsi="Times New Roman"/>
          <w:color w:val="000000"/>
          <w:sz w:val="28"/>
          <w:szCs w:val="28"/>
          <w:lang w:eastAsia="uk-UA"/>
        </w:rPr>
        <w:t xml:space="preserve"> вона </w:t>
      </w:r>
      <w:proofErr w:type="spellStart"/>
      <w:r w:rsidRPr="00C93C68">
        <w:rPr>
          <w:rFonts w:ascii="Times New Roman" w:hAnsi="Times New Roman"/>
          <w:color w:val="000000"/>
          <w:sz w:val="28"/>
          <w:szCs w:val="28"/>
          <w:lang w:eastAsia="uk-UA"/>
        </w:rPr>
        <w:t>триває</w:t>
      </w:r>
      <w:proofErr w:type="spellEnd"/>
      <w:r w:rsidRPr="00C93C68">
        <w:rPr>
          <w:rFonts w:ascii="Times New Roman" w:hAnsi="Times New Roman"/>
          <w:color w:val="000000"/>
          <w:sz w:val="28"/>
          <w:szCs w:val="28"/>
          <w:lang w:eastAsia="uk-UA"/>
        </w:rPr>
        <w:t xml:space="preserve"> з моменту </w:t>
      </w:r>
      <w:proofErr w:type="spellStart"/>
      <w:r w:rsidRPr="00C93C68">
        <w:rPr>
          <w:rFonts w:ascii="Times New Roman" w:hAnsi="Times New Roman"/>
          <w:color w:val="000000"/>
          <w:sz w:val="28"/>
          <w:szCs w:val="28"/>
          <w:lang w:eastAsia="uk-UA"/>
        </w:rPr>
        <w:t>народження</w:t>
      </w:r>
      <w:proofErr w:type="spellEnd"/>
      <w:r w:rsidRPr="00C93C68">
        <w:rPr>
          <w:rFonts w:ascii="Times New Roman" w:hAnsi="Times New Roman"/>
          <w:color w:val="000000"/>
          <w:sz w:val="28"/>
          <w:szCs w:val="28"/>
          <w:lang w:eastAsia="uk-UA"/>
        </w:rPr>
        <w:t xml:space="preserve"> і до </w:t>
      </w:r>
      <w:proofErr w:type="spellStart"/>
      <w:r w:rsidRPr="00C93C68">
        <w:rPr>
          <w:rFonts w:ascii="Times New Roman" w:hAnsi="Times New Roman"/>
          <w:color w:val="000000"/>
          <w:sz w:val="28"/>
          <w:szCs w:val="28"/>
          <w:lang w:eastAsia="uk-UA"/>
        </w:rPr>
        <w:t>смерті</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Щодо</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юридичних</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осіб</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правоздатність</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виникає</w:t>
      </w:r>
      <w:proofErr w:type="spellEnd"/>
      <w:r w:rsidRPr="00C93C68">
        <w:rPr>
          <w:rFonts w:ascii="Times New Roman" w:hAnsi="Times New Roman"/>
          <w:color w:val="000000"/>
          <w:sz w:val="28"/>
          <w:szCs w:val="28"/>
          <w:lang w:eastAsia="uk-UA"/>
        </w:rPr>
        <w:t xml:space="preserve"> з </w:t>
      </w:r>
      <w:proofErr w:type="spellStart"/>
      <w:r w:rsidRPr="00C93C68">
        <w:rPr>
          <w:rFonts w:ascii="Times New Roman" w:hAnsi="Times New Roman"/>
          <w:color w:val="000000"/>
          <w:sz w:val="28"/>
          <w:szCs w:val="28"/>
          <w:lang w:eastAsia="uk-UA"/>
        </w:rPr>
        <w:t>реєстрацією</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переважно</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це</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стосується</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групи</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зобов'язаних</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суб'єктів</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або</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утворення</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відносно</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органів</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що</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представляють</w:t>
      </w:r>
      <w:proofErr w:type="spellEnd"/>
      <w:r w:rsidRPr="00C93C68">
        <w:rPr>
          <w:rFonts w:ascii="Times New Roman" w:hAnsi="Times New Roman"/>
          <w:color w:val="000000"/>
          <w:sz w:val="28"/>
          <w:szCs w:val="28"/>
          <w:lang w:eastAsia="uk-UA"/>
        </w:rPr>
        <w:t xml:space="preserve"> державу в </w:t>
      </w:r>
      <w:proofErr w:type="spellStart"/>
      <w:r w:rsidRPr="00C93C68">
        <w:rPr>
          <w:rFonts w:ascii="Times New Roman" w:hAnsi="Times New Roman"/>
          <w:color w:val="000000"/>
          <w:sz w:val="28"/>
          <w:szCs w:val="28"/>
          <w:lang w:eastAsia="uk-UA"/>
        </w:rPr>
        <w:t>цих</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відносинах</w:t>
      </w:r>
      <w:proofErr w:type="spellEnd"/>
      <w:r w:rsidRPr="00C93C68">
        <w:rPr>
          <w:rFonts w:ascii="Times New Roman" w:hAnsi="Times New Roman"/>
          <w:color w:val="000000"/>
          <w:sz w:val="28"/>
          <w:szCs w:val="28"/>
          <w:lang w:eastAsia="uk-UA"/>
        </w:rPr>
        <w:t xml:space="preserve">) і </w:t>
      </w:r>
      <w:proofErr w:type="spellStart"/>
      <w:r w:rsidRPr="00C93C68">
        <w:rPr>
          <w:rFonts w:ascii="Times New Roman" w:hAnsi="Times New Roman"/>
          <w:color w:val="000000"/>
          <w:sz w:val="28"/>
          <w:szCs w:val="28"/>
          <w:lang w:eastAsia="uk-UA"/>
        </w:rPr>
        <w:t>закінчується</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їх</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ліквідацією</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або</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реорганізацією</w:t>
      </w:r>
      <w:proofErr w:type="spellEnd"/>
      <w:r w:rsidRPr="00C93C68">
        <w:rPr>
          <w:rFonts w:ascii="Times New Roman" w:hAnsi="Times New Roman"/>
          <w:color w:val="000000"/>
          <w:sz w:val="28"/>
          <w:szCs w:val="28"/>
          <w:lang w:eastAsia="uk-UA"/>
        </w:rPr>
        <w:t>.</w:t>
      </w:r>
    </w:p>
    <w:p w14:paraId="7CFE60F2" w14:textId="77777777" w:rsidR="00C93C68" w:rsidRPr="00C93C68" w:rsidRDefault="0093675A" w:rsidP="0093675A">
      <w:pPr>
        <w:autoSpaceDE w:val="0"/>
        <w:autoSpaceDN w:val="0"/>
        <w:adjustRightInd w:val="0"/>
        <w:spacing w:after="0" w:line="360" w:lineRule="auto"/>
        <w:ind w:firstLine="708"/>
        <w:jc w:val="both"/>
        <w:rPr>
          <w:rFonts w:ascii="Times New Roman" w:hAnsi="Times New Roman"/>
          <w:color w:val="000000"/>
          <w:sz w:val="28"/>
          <w:szCs w:val="28"/>
          <w:lang w:val="uk-UA" w:eastAsia="uk-UA"/>
        </w:rPr>
      </w:pPr>
      <w:proofErr w:type="spellStart"/>
      <w:r w:rsidRPr="00C93C68">
        <w:rPr>
          <w:rFonts w:ascii="Times New Roman" w:hAnsi="Times New Roman"/>
          <w:color w:val="000000"/>
          <w:sz w:val="28"/>
          <w:szCs w:val="28"/>
          <w:lang w:eastAsia="uk-UA"/>
        </w:rPr>
        <w:t>Правоздатність</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може</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мати</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різний</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обсяг</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більш-менш</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обмежений</w:t>
      </w:r>
      <w:proofErr w:type="spellEnd"/>
      <w:r w:rsidRPr="00C93C68">
        <w:rPr>
          <w:rFonts w:ascii="Times New Roman" w:hAnsi="Times New Roman"/>
          <w:color w:val="000000"/>
          <w:sz w:val="28"/>
          <w:szCs w:val="28"/>
          <w:lang w:eastAsia="uk-UA"/>
        </w:rPr>
        <w:t xml:space="preserve">. М. Кучерявенко </w:t>
      </w:r>
      <w:proofErr w:type="spellStart"/>
      <w:r w:rsidRPr="00C93C68">
        <w:rPr>
          <w:rFonts w:ascii="Times New Roman" w:hAnsi="Times New Roman"/>
          <w:color w:val="000000"/>
          <w:sz w:val="28"/>
          <w:szCs w:val="28"/>
          <w:lang w:eastAsia="uk-UA"/>
        </w:rPr>
        <w:t>виділяє</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декілька</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видів</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обмеження</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податкової</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правоздатності</w:t>
      </w:r>
      <w:proofErr w:type="spellEnd"/>
      <w:r w:rsidRPr="00C93C68">
        <w:rPr>
          <w:rFonts w:ascii="Times New Roman" w:hAnsi="Times New Roman"/>
          <w:color w:val="000000"/>
          <w:sz w:val="28"/>
          <w:szCs w:val="28"/>
          <w:lang w:eastAsia="uk-UA"/>
        </w:rPr>
        <w:t xml:space="preserve">: 1) </w:t>
      </w:r>
      <w:proofErr w:type="spellStart"/>
      <w:r w:rsidRPr="00C93C68">
        <w:rPr>
          <w:rFonts w:ascii="Times New Roman" w:hAnsi="Times New Roman"/>
          <w:color w:val="000000"/>
          <w:sz w:val="28"/>
          <w:szCs w:val="28"/>
          <w:lang w:eastAsia="uk-UA"/>
        </w:rPr>
        <w:t>природні</w:t>
      </w:r>
      <w:proofErr w:type="spellEnd"/>
      <w:r w:rsidRPr="00C93C68">
        <w:rPr>
          <w:rFonts w:ascii="Times New Roman" w:hAnsi="Times New Roman"/>
          <w:color w:val="000000"/>
          <w:sz w:val="28"/>
          <w:szCs w:val="28"/>
          <w:lang w:eastAsia="uk-UA"/>
        </w:rPr>
        <w:t xml:space="preserve"> - </w:t>
      </w:r>
      <w:proofErr w:type="spellStart"/>
      <w:r w:rsidRPr="00C93C68">
        <w:rPr>
          <w:rFonts w:ascii="Times New Roman" w:hAnsi="Times New Roman"/>
          <w:color w:val="000000"/>
          <w:sz w:val="28"/>
          <w:szCs w:val="28"/>
          <w:lang w:eastAsia="uk-UA"/>
        </w:rPr>
        <w:t>випливають</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із</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природних</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особливостей</w:t>
      </w:r>
      <w:proofErr w:type="spellEnd"/>
      <w:r w:rsidRPr="00C93C68">
        <w:rPr>
          <w:rFonts w:ascii="Times New Roman" w:hAnsi="Times New Roman"/>
          <w:color w:val="000000"/>
          <w:sz w:val="28"/>
          <w:szCs w:val="28"/>
          <w:lang w:eastAsia="uk-UA"/>
        </w:rPr>
        <w:t xml:space="preserve">, характеристик </w:t>
      </w:r>
      <w:proofErr w:type="spellStart"/>
      <w:r w:rsidRPr="00C93C68">
        <w:rPr>
          <w:rFonts w:ascii="Times New Roman" w:hAnsi="Times New Roman"/>
          <w:color w:val="000000"/>
          <w:sz w:val="28"/>
          <w:szCs w:val="28"/>
          <w:lang w:eastAsia="uk-UA"/>
        </w:rPr>
        <w:t>суб'єкта</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Наприклад</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тільки</w:t>
      </w:r>
      <w:proofErr w:type="spellEnd"/>
      <w:r w:rsidRPr="00C93C68">
        <w:rPr>
          <w:rFonts w:ascii="Times New Roman" w:hAnsi="Times New Roman"/>
          <w:color w:val="000000"/>
          <w:sz w:val="28"/>
          <w:szCs w:val="28"/>
          <w:lang w:eastAsia="uk-UA"/>
        </w:rPr>
        <w:t xml:space="preserve"> при </w:t>
      </w:r>
      <w:proofErr w:type="spellStart"/>
      <w:r w:rsidRPr="00C93C68">
        <w:rPr>
          <w:rFonts w:ascii="Times New Roman" w:hAnsi="Times New Roman"/>
          <w:color w:val="000000"/>
          <w:sz w:val="28"/>
          <w:szCs w:val="28"/>
          <w:lang w:eastAsia="uk-UA"/>
        </w:rPr>
        <w:t>досягненні</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певного</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віку</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виникає</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обов'язок</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постановлення</w:t>
      </w:r>
      <w:proofErr w:type="spellEnd"/>
      <w:r w:rsidRPr="00C93C68">
        <w:rPr>
          <w:rFonts w:ascii="Times New Roman" w:hAnsi="Times New Roman"/>
          <w:color w:val="000000"/>
          <w:sz w:val="28"/>
          <w:szCs w:val="28"/>
          <w:lang w:eastAsia="uk-UA"/>
        </w:rPr>
        <w:t xml:space="preserve"> на </w:t>
      </w:r>
      <w:proofErr w:type="spellStart"/>
      <w:r w:rsidRPr="00C93C68">
        <w:rPr>
          <w:rFonts w:ascii="Times New Roman" w:hAnsi="Times New Roman"/>
          <w:color w:val="000000"/>
          <w:sz w:val="28"/>
          <w:szCs w:val="28"/>
          <w:lang w:eastAsia="uk-UA"/>
        </w:rPr>
        <w:t>податковий</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облік</w:t>
      </w:r>
      <w:proofErr w:type="spellEnd"/>
      <w:r w:rsidRPr="00C93C68">
        <w:rPr>
          <w:rFonts w:ascii="Times New Roman" w:hAnsi="Times New Roman"/>
          <w:color w:val="000000"/>
          <w:sz w:val="28"/>
          <w:szCs w:val="28"/>
          <w:lang w:eastAsia="uk-UA"/>
        </w:rPr>
        <w:t xml:space="preserve"> і т. </w:t>
      </w:r>
      <w:proofErr w:type="spellStart"/>
      <w:r w:rsidRPr="00C93C68">
        <w:rPr>
          <w:rFonts w:ascii="Times New Roman" w:hAnsi="Times New Roman"/>
          <w:color w:val="000000"/>
          <w:sz w:val="28"/>
          <w:szCs w:val="28"/>
          <w:lang w:eastAsia="uk-UA"/>
        </w:rPr>
        <w:t>ін</w:t>
      </w:r>
      <w:proofErr w:type="spellEnd"/>
      <w:r w:rsidRPr="00C93C68">
        <w:rPr>
          <w:rFonts w:ascii="Times New Roman" w:hAnsi="Times New Roman"/>
          <w:color w:val="000000"/>
          <w:sz w:val="28"/>
          <w:szCs w:val="28"/>
          <w:lang w:eastAsia="uk-UA"/>
        </w:rPr>
        <w:t xml:space="preserve">.; </w:t>
      </w:r>
    </w:p>
    <w:p w14:paraId="45DA2DB5" w14:textId="77777777" w:rsidR="0093675A" w:rsidRPr="00C93C68" w:rsidRDefault="0093675A" w:rsidP="0093675A">
      <w:pPr>
        <w:autoSpaceDE w:val="0"/>
        <w:autoSpaceDN w:val="0"/>
        <w:adjustRightInd w:val="0"/>
        <w:spacing w:after="0" w:line="360" w:lineRule="auto"/>
        <w:ind w:firstLine="708"/>
        <w:jc w:val="both"/>
        <w:rPr>
          <w:rFonts w:ascii="Times New Roman" w:hAnsi="Times New Roman"/>
          <w:color w:val="000000"/>
          <w:sz w:val="28"/>
          <w:szCs w:val="28"/>
          <w:lang w:eastAsia="uk-UA"/>
        </w:rPr>
      </w:pPr>
      <w:r w:rsidRPr="00C93C68">
        <w:rPr>
          <w:rFonts w:ascii="Times New Roman" w:hAnsi="Times New Roman"/>
          <w:color w:val="000000"/>
          <w:sz w:val="28"/>
          <w:szCs w:val="28"/>
          <w:lang w:eastAsia="uk-UA"/>
        </w:rPr>
        <w:lastRenderedPageBreak/>
        <w:t>2) </w:t>
      </w:r>
      <w:proofErr w:type="spellStart"/>
      <w:r w:rsidRPr="00C93C68">
        <w:rPr>
          <w:rFonts w:ascii="Times New Roman" w:hAnsi="Times New Roman"/>
          <w:color w:val="000000"/>
          <w:sz w:val="28"/>
          <w:szCs w:val="28"/>
          <w:lang w:eastAsia="uk-UA"/>
        </w:rPr>
        <w:t>організаційні</w:t>
      </w:r>
      <w:proofErr w:type="spellEnd"/>
      <w:r w:rsidRPr="00C93C68">
        <w:rPr>
          <w:rFonts w:ascii="Times New Roman" w:hAnsi="Times New Roman"/>
          <w:color w:val="000000"/>
          <w:sz w:val="28"/>
          <w:szCs w:val="28"/>
          <w:lang w:eastAsia="uk-UA"/>
        </w:rPr>
        <w:t xml:space="preserve"> - </w:t>
      </w:r>
      <w:proofErr w:type="spellStart"/>
      <w:r w:rsidRPr="00C93C68">
        <w:rPr>
          <w:rFonts w:ascii="Times New Roman" w:hAnsi="Times New Roman"/>
          <w:color w:val="000000"/>
          <w:sz w:val="28"/>
          <w:szCs w:val="28"/>
          <w:lang w:eastAsia="uk-UA"/>
        </w:rPr>
        <w:t>пов'язані</w:t>
      </w:r>
      <w:proofErr w:type="spellEnd"/>
      <w:r w:rsidRPr="00C93C68">
        <w:rPr>
          <w:rFonts w:ascii="Times New Roman" w:hAnsi="Times New Roman"/>
          <w:color w:val="000000"/>
          <w:sz w:val="28"/>
          <w:szCs w:val="28"/>
          <w:lang w:eastAsia="uk-UA"/>
        </w:rPr>
        <w:t xml:space="preserve"> з </w:t>
      </w:r>
      <w:proofErr w:type="spellStart"/>
      <w:r w:rsidRPr="00C93C68">
        <w:rPr>
          <w:rFonts w:ascii="Times New Roman" w:hAnsi="Times New Roman"/>
          <w:color w:val="000000"/>
          <w:sz w:val="28"/>
          <w:szCs w:val="28"/>
          <w:lang w:eastAsia="uk-UA"/>
        </w:rPr>
        <w:t>організацією</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платника</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особливостями</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реалізації</w:t>
      </w:r>
      <w:proofErr w:type="spellEnd"/>
      <w:r w:rsidRPr="00C93C68">
        <w:rPr>
          <w:rFonts w:ascii="Times New Roman" w:hAnsi="Times New Roman"/>
          <w:color w:val="000000"/>
          <w:sz w:val="28"/>
          <w:szCs w:val="28"/>
          <w:lang w:eastAsia="uk-UA"/>
        </w:rPr>
        <w:t xml:space="preserve"> ним </w:t>
      </w:r>
      <w:proofErr w:type="spellStart"/>
      <w:r w:rsidRPr="00C93C68">
        <w:rPr>
          <w:rFonts w:ascii="Times New Roman" w:hAnsi="Times New Roman"/>
          <w:color w:val="000000"/>
          <w:sz w:val="28"/>
          <w:szCs w:val="28"/>
          <w:lang w:eastAsia="uk-UA"/>
        </w:rPr>
        <w:t>податкового</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обов'язку</w:t>
      </w:r>
      <w:proofErr w:type="spellEnd"/>
      <w:r w:rsidRPr="00C93C68">
        <w:rPr>
          <w:rFonts w:ascii="Times New Roman" w:hAnsi="Times New Roman"/>
          <w:color w:val="000000"/>
          <w:sz w:val="28"/>
          <w:szCs w:val="28"/>
          <w:lang w:eastAsia="uk-UA"/>
        </w:rPr>
        <w:t xml:space="preserve">. Таким чином, </w:t>
      </w:r>
      <w:proofErr w:type="spellStart"/>
      <w:r w:rsidRPr="00C93C68">
        <w:rPr>
          <w:rFonts w:ascii="Times New Roman" w:hAnsi="Times New Roman"/>
          <w:color w:val="000000"/>
          <w:sz w:val="28"/>
          <w:szCs w:val="28"/>
          <w:lang w:eastAsia="uk-UA"/>
        </w:rPr>
        <w:t>здійснюються</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обмеження</w:t>
      </w:r>
      <w:proofErr w:type="spellEnd"/>
      <w:r w:rsidRPr="00C93C68">
        <w:rPr>
          <w:rFonts w:ascii="Times New Roman" w:hAnsi="Times New Roman"/>
          <w:color w:val="000000"/>
          <w:sz w:val="28"/>
          <w:szCs w:val="28"/>
          <w:lang w:eastAsia="uk-UA"/>
        </w:rPr>
        <w:t xml:space="preserve"> при </w:t>
      </w:r>
      <w:proofErr w:type="spellStart"/>
      <w:r w:rsidRPr="00C93C68">
        <w:rPr>
          <w:rFonts w:ascii="Times New Roman" w:hAnsi="Times New Roman"/>
          <w:color w:val="000000"/>
          <w:sz w:val="28"/>
          <w:szCs w:val="28"/>
          <w:lang w:eastAsia="uk-UA"/>
        </w:rPr>
        <w:t>переході</w:t>
      </w:r>
      <w:proofErr w:type="spellEnd"/>
      <w:r w:rsidRPr="00C93C68">
        <w:rPr>
          <w:rFonts w:ascii="Times New Roman" w:hAnsi="Times New Roman"/>
          <w:color w:val="000000"/>
          <w:sz w:val="28"/>
          <w:szCs w:val="28"/>
          <w:lang w:eastAsia="uk-UA"/>
        </w:rPr>
        <w:t xml:space="preserve"> на </w:t>
      </w:r>
      <w:proofErr w:type="spellStart"/>
      <w:r w:rsidRPr="00C93C68">
        <w:rPr>
          <w:rFonts w:ascii="Times New Roman" w:hAnsi="Times New Roman"/>
          <w:color w:val="000000"/>
          <w:sz w:val="28"/>
          <w:szCs w:val="28"/>
          <w:lang w:eastAsia="uk-UA"/>
        </w:rPr>
        <w:t>спрощену</w:t>
      </w:r>
      <w:proofErr w:type="spellEnd"/>
      <w:r w:rsidRPr="00C93C68">
        <w:rPr>
          <w:rFonts w:ascii="Times New Roman" w:hAnsi="Times New Roman"/>
          <w:color w:val="000000"/>
          <w:sz w:val="28"/>
          <w:szCs w:val="28"/>
          <w:lang w:eastAsia="uk-UA"/>
        </w:rPr>
        <w:t xml:space="preserve"> систему </w:t>
      </w:r>
      <w:proofErr w:type="spellStart"/>
      <w:r w:rsidRPr="00C93C68">
        <w:rPr>
          <w:rFonts w:ascii="Times New Roman" w:hAnsi="Times New Roman"/>
          <w:color w:val="000000"/>
          <w:sz w:val="28"/>
          <w:szCs w:val="28"/>
          <w:lang w:eastAsia="uk-UA"/>
        </w:rPr>
        <w:t>оподаткування</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обмеження</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насамперед</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кількісні</w:t>
      </w:r>
      <w:proofErr w:type="spellEnd"/>
      <w:r w:rsidRPr="00C93C68">
        <w:rPr>
          <w:rFonts w:ascii="Times New Roman" w:hAnsi="Times New Roman"/>
          <w:color w:val="000000"/>
          <w:sz w:val="28"/>
          <w:szCs w:val="28"/>
          <w:lang w:eastAsia="uk-UA"/>
        </w:rPr>
        <w:t xml:space="preserve">) при </w:t>
      </w:r>
      <w:proofErr w:type="spellStart"/>
      <w:r w:rsidRPr="00C93C68">
        <w:rPr>
          <w:rFonts w:ascii="Times New Roman" w:hAnsi="Times New Roman"/>
          <w:color w:val="000000"/>
          <w:sz w:val="28"/>
          <w:szCs w:val="28"/>
          <w:lang w:eastAsia="uk-UA"/>
        </w:rPr>
        <w:t>застосуванні</w:t>
      </w:r>
      <w:proofErr w:type="spellEnd"/>
      <w:r w:rsidRPr="00C93C68">
        <w:rPr>
          <w:rFonts w:ascii="Times New Roman" w:hAnsi="Times New Roman"/>
          <w:color w:val="000000"/>
          <w:sz w:val="28"/>
          <w:szCs w:val="28"/>
          <w:lang w:eastAsia="uk-UA"/>
        </w:rPr>
        <w:t xml:space="preserve"> бюджетного </w:t>
      </w:r>
      <w:proofErr w:type="spellStart"/>
      <w:r w:rsidRPr="00C93C68">
        <w:rPr>
          <w:rFonts w:ascii="Times New Roman" w:hAnsi="Times New Roman"/>
          <w:color w:val="000000"/>
          <w:sz w:val="28"/>
          <w:szCs w:val="28"/>
          <w:lang w:eastAsia="uk-UA"/>
        </w:rPr>
        <w:t>відшкодування</w:t>
      </w:r>
      <w:proofErr w:type="spellEnd"/>
      <w:r w:rsidRPr="00C93C68">
        <w:rPr>
          <w:rFonts w:ascii="Times New Roman" w:hAnsi="Times New Roman"/>
          <w:color w:val="000000"/>
          <w:sz w:val="28"/>
          <w:szCs w:val="28"/>
          <w:lang w:eastAsia="uk-UA"/>
        </w:rPr>
        <w:t xml:space="preserve">; 3) </w:t>
      </w:r>
      <w:proofErr w:type="spellStart"/>
      <w:r w:rsidRPr="00C93C68">
        <w:rPr>
          <w:rFonts w:ascii="Times New Roman" w:hAnsi="Times New Roman"/>
          <w:color w:val="000000"/>
          <w:sz w:val="28"/>
          <w:szCs w:val="28"/>
          <w:lang w:eastAsia="uk-UA"/>
        </w:rPr>
        <w:t>обмеження</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діяльності</w:t>
      </w:r>
      <w:proofErr w:type="spellEnd"/>
      <w:r w:rsidRPr="00C93C68">
        <w:rPr>
          <w:rFonts w:ascii="Times New Roman" w:hAnsi="Times New Roman"/>
          <w:color w:val="000000"/>
          <w:sz w:val="28"/>
          <w:szCs w:val="28"/>
          <w:lang w:eastAsia="uk-UA"/>
        </w:rPr>
        <w:t xml:space="preserve"> - </w:t>
      </w:r>
      <w:proofErr w:type="spellStart"/>
      <w:r w:rsidRPr="00C93C68">
        <w:rPr>
          <w:rFonts w:ascii="Times New Roman" w:hAnsi="Times New Roman"/>
          <w:color w:val="000000"/>
          <w:sz w:val="28"/>
          <w:szCs w:val="28"/>
          <w:lang w:eastAsia="uk-UA"/>
        </w:rPr>
        <w:t>визначаються</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участю</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суб'єктів</w:t>
      </w:r>
      <w:proofErr w:type="spellEnd"/>
      <w:r w:rsidRPr="00C93C68">
        <w:rPr>
          <w:rFonts w:ascii="Times New Roman" w:hAnsi="Times New Roman"/>
          <w:color w:val="000000"/>
          <w:sz w:val="28"/>
          <w:szCs w:val="28"/>
          <w:lang w:eastAsia="uk-UA"/>
        </w:rPr>
        <w:t xml:space="preserve"> у </w:t>
      </w:r>
      <w:proofErr w:type="spellStart"/>
      <w:r w:rsidRPr="00C93C68">
        <w:rPr>
          <w:rFonts w:ascii="Times New Roman" w:hAnsi="Times New Roman"/>
          <w:color w:val="000000"/>
          <w:sz w:val="28"/>
          <w:szCs w:val="28"/>
          <w:lang w:eastAsia="uk-UA"/>
        </w:rPr>
        <w:t>конкретних</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правовідносинах</w:t>
      </w:r>
      <w:proofErr w:type="spellEnd"/>
      <w:r w:rsidRPr="00C93C68">
        <w:rPr>
          <w:rFonts w:ascii="Times New Roman" w:hAnsi="Times New Roman"/>
          <w:color w:val="000000"/>
          <w:sz w:val="28"/>
          <w:szCs w:val="28"/>
          <w:lang w:eastAsia="uk-UA"/>
        </w:rPr>
        <w:t>.</w:t>
      </w:r>
    </w:p>
    <w:p w14:paraId="5E185417" w14:textId="77777777" w:rsidR="0093675A" w:rsidRPr="00C93C68" w:rsidRDefault="0093675A" w:rsidP="0093675A">
      <w:pPr>
        <w:autoSpaceDE w:val="0"/>
        <w:autoSpaceDN w:val="0"/>
        <w:adjustRightInd w:val="0"/>
        <w:spacing w:after="0" w:line="360" w:lineRule="auto"/>
        <w:ind w:firstLine="708"/>
        <w:jc w:val="both"/>
        <w:rPr>
          <w:rFonts w:ascii="Times New Roman" w:hAnsi="Times New Roman"/>
          <w:color w:val="000000"/>
          <w:sz w:val="28"/>
          <w:szCs w:val="28"/>
          <w:lang w:eastAsia="uk-UA"/>
        </w:rPr>
      </w:pPr>
      <w:proofErr w:type="spellStart"/>
      <w:r w:rsidRPr="00C93C68">
        <w:rPr>
          <w:rFonts w:ascii="Times New Roman" w:hAnsi="Times New Roman"/>
          <w:i/>
          <w:color w:val="000000"/>
          <w:sz w:val="28"/>
          <w:szCs w:val="28"/>
          <w:lang w:eastAsia="uk-UA"/>
        </w:rPr>
        <w:t>Податкова</w:t>
      </w:r>
      <w:proofErr w:type="spellEnd"/>
      <w:r w:rsidRPr="00C93C68">
        <w:rPr>
          <w:rFonts w:ascii="Times New Roman" w:hAnsi="Times New Roman"/>
          <w:i/>
          <w:color w:val="000000"/>
          <w:sz w:val="28"/>
          <w:szCs w:val="28"/>
          <w:lang w:eastAsia="uk-UA"/>
        </w:rPr>
        <w:t xml:space="preserve"> </w:t>
      </w:r>
      <w:proofErr w:type="spellStart"/>
      <w:r w:rsidRPr="00C93C68">
        <w:rPr>
          <w:rFonts w:ascii="Times New Roman" w:hAnsi="Times New Roman"/>
          <w:i/>
          <w:color w:val="000000"/>
          <w:sz w:val="28"/>
          <w:szCs w:val="28"/>
          <w:lang w:eastAsia="uk-UA"/>
        </w:rPr>
        <w:t>дієздатність</w:t>
      </w:r>
      <w:proofErr w:type="spellEnd"/>
      <w:r w:rsidRPr="00C93C68">
        <w:rPr>
          <w:rFonts w:ascii="Times New Roman" w:hAnsi="Times New Roman"/>
          <w:color w:val="000000"/>
          <w:sz w:val="28"/>
          <w:szCs w:val="28"/>
          <w:lang w:eastAsia="uk-UA"/>
        </w:rPr>
        <w:t xml:space="preserve"> – </w:t>
      </w:r>
      <w:proofErr w:type="spellStart"/>
      <w:proofErr w:type="gramStart"/>
      <w:r w:rsidRPr="00C93C68">
        <w:rPr>
          <w:rFonts w:ascii="Times New Roman" w:hAnsi="Times New Roman"/>
          <w:color w:val="000000"/>
          <w:sz w:val="28"/>
          <w:szCs w:val="28"/>
          <w:lang w:eastAsia="uk-UA"/>
        </w:rPr>
        <w:t>це</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здатність</w:t>
      </w:r>
      <w:proofErr w:type="spellEnd"/>
      <w:proofErr w:type="gram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набувати</w:t>
      </w:r>
      <w:proofErr w:type="spellEnd"/>
      <w:r w:rsidRPr="00C93C68">
        <w:rPr>
          <w:rFonts w:ascii="Times New Roman" w:hAnsi="Times New Roman"/>
          <w:color w:val="000000"/>
          <w:sz w:val="28"/>
          <w:szCs w:val="28"/>
          <w:lang w:eastAsia="uk-UA"/>
        </w:rPr>
        <w:t xml:space="preserve"> права та </w:t>
      </w:r>
      <w:proofErr w:type="spellStart"/>
      <w:r w:rsidRPr="00C93C68">
        <w:rPr>
          <w:rFonts w:ascii="Times New Roman" w:hAnsi="Times New Roman"/>
          <w:color w:val="000000"/>
          <w:sz w:val="28"/>
          <w:szCs w:val="28"/>
          <w:lang w:eastAsia="uk-UA"/>
        </w:rPr>
        <w:t>створювати</w:t>
      </w:r>
      <w:proofErr w:type="spellEnd"/>
      <w:r w:rsidRPr="00C93C68">
        <w:rPr>
          <w:rFonts w:ascii="Times New Roman" w:hAnsi="Times New Roman"/>
          <w:color w:val="000000"/>
          <w:sz w:val="28"/>
          <w:szCs w:val="28"/>
          <w:lang w:eastAsia="uk-UA"/>
        </w:rPr>
        <w:t xml:space="preserve"> для себе </w:t>
      </w:r>
      <w:proofErr w:type="spellStart"/>
      <w:r w:rsidRPr="00C93C68">
        <w:rPr>
          <w:rFonts w:ascii="Times New Roman" w:hAnsi="Times New Roman"/>
          <w:color w:val="000000"/>
          <w:sz w:val="28"/>
          <w:szCs w:val="28"/>
          <w:lang w:eastAsia="uk-UA"/>
        </w:rPr>
        <w:t>обов’язки</w:t>
      </w:r>
      <w:proofErr w:type="spellEnd"/>
      <w:r w:rsidRPr="00C93C68">
        <w:rPr>
          <w:rFonts w:ascii="Times New Roman" w:hAnsi="Times New Roman"/>
          <w:color w:val="000000"/>
          <w:sz w:val="28"/>
          <w:szCs w:val="28"/>
          <w:lang w:eastAsia="uk-UA"/>
        </w:rPr>
        <w:t xml:space="preserve">. У </w:t>
      </w:r>
      <w:proofErr w:type="spellStart"/>
      <w:r w:rsidRPr="00C93C68">
        <w:rPr>
          <w:rFonts w:ascii="Times New Roman" w:hAnsi="Times New Roman"/>
          <w:color w:val="000000"/>
          <w:sz w:val="28"/>
          <w:szCs w:val="28"/>
          <w:lang w:eastAsia="uk-UA"/>
        </w:rPr>
        <w:t>податковому</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праві</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це</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відбувається</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специфічно</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реалізуються</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спочатку</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цивільні</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або</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трудові</w:t>
      </w:r>
      <w:proofErr w:type="spellEnd"/>
      <w:r w:rsidRPr="00C93C68">
        <w:rPr>
          <w:rFonts w:ascii="Times New Roman" w:hAnsi="Times New Roman"/>
          <w:color w:val="000000"/>
          <w:sz w:val="28"/>
          <w:szCs w:val="28"/>
          <w:lang w:eastAsia="uk-UA"/>
        </w:rPr>
        <w:t xml:space="preserve"> права, а </w:t>
      </w:r>
      <w:proofErr w:type="spellStart"/>
      <w:r w:rsidRPr="00C93C68">
        <w:rPr>
          <w:rFonts w:ascii="Times New Roman" w:hAnsi="Times New Roman"/>
          <w:color w:val="000000"/>
          <w:sz w:val="28"/>
          <w:szCs w:val="28"/>
          <w:lang w:eastAsia="uk-UA"/>
        </w:rPr>
        <w:t>вже</w:t>
      </w:r>
      <w:proofErr w:type="spellEnd"/>
      <w:r w:rsidRPr="00C93C68">
        <w:rPr>
          <w:rFonts w:ascii="Times New Roman" w:hAnsi="Times New Roman"/>
          <w:color w:val="000000"/>
          <w:sz w:val="28"/>
          <w:szCs w:val="28"/>
          <w:lang w:eastAsia="uk-UA"/>
        </w:rPr>
        <w:t xml:space="preserve"> на </w:t>
      </w:r>
      <w:proofErr w:type="spellStart"/>
      <w:r w:rsidRPr="00C93C68">
        <w:rPr>
          <w:rFonts w:ascii="Times New Roman" w:hAnsi="Times New Roman"/>
          <w:color w:val="000000"/>
          <w:sz w:val="28"/>
          <w:szCs w:val="28"/>
          <w:lang w:eastAsia="uk-UA"/>
        </w:rPr>
        <w:t>підставі</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цього</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виникають</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податкові</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обов’язки</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Наприклад</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фізична</w:t>
      </w:r>
      <w:proofErr w:type="spellEnd"/>
      <w:r w:rsidRPr="00C93C68">
        <w:rPr>
          <w:rFonts w:ascii="Times New Roman" w:hAnsi="Times New Roman"/>
          <w:color w:val="000000"/>
          <w:sz w:val="28"/>
          <w:szCs w:val="28"/>
          <w:lang w:eastAsia="uk-UA"/>
        </w:rPr>
        <w:t xml:space="preserve"> особа </w:t>
      </w:r>
      <w:proofErr w:type="spellStart"/>
      <w:r w:rsidRPr="00C93C68">
        <w:rPr>
          <w:rFonts w:ascii="Times New Roman" w:hAnsi="Times New Roman"/>
          <w:color w:val="000000"/>
          <w:sz w:val="28"/>
          <w:szCs w:val="28"/>
          <w:lang w:eastAsia="uk-UA"/>
        </w:rPr>
        <w:t>стає</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суб’єктом</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сплати</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податку</w:t>
      </w:r>
      <w:proofErr w:type="spellEnd"/>
      <w:r w:rsidRPr="00C93C68">
        <w:rPr>
          <w:rFonts w:ascii="Times New Roman" w:hAnsi="Times New Roman"/>
          <w:color w:val="000000"/>
          <w:sz w:val="28"/>
          <w:szCs w:val="28"/>
          <w:lang w:eastAsia="uk-UA"/>
        </w:rPr>
        <w:t xml:space="preserve"> на доходи </w:t>
      </w:r>
      <w:proofErr w:type="spellStart"/>
      <w:r w:rsidRPr="00C93C68">
        <w:rPr>
          <w:rFonts w:ascii="Times New Roman" w:hAnsi="Times New Roman"/>
          <w:color w:val="000000"/>
          <w:sz w:val="28"/>
          <w:szCs w:val="28"/>
          <w:lang w:eastAsia="uk-UA"/>
        </w:rPr>
        <w:t>фізичних</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осіб</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після</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реалізації</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свого</w:t>
      </w:r>
      <w:proofErr w:type="spellEnd"/>
      <w:r w:rsidRPr="00C93C68">
        <w:rPr>
          <w:rFonts w:ascii="Times New Roman" w:hAnsi="Times New Roman"/>
          <w:color w:val="000000"/>
          <w:sz w:val="28"/>
          <w:szCs w:val="28"/>
          <w:lang w:eastAsia="uk-UA"/>
        </w:rPr>
        <w:t xml:space="preserve"> права на </w:t>
      </w:r>
      <w:proofErr w:type="spellStart"/>
      <w:r w:rsidRPr="00C93C68">
        <w:rPr>
          <w:rFonts w:ascii="Times New Roman" w:hAnsi="Times New Roman"/>
          <w:color w:val="000000"/>
          <w:sz w:val="28"/>
          <w:szCs w:val="28"/>
          <w:lang w:eastAsia="uk-UA"/>
        </w:rPr>
        <w:t>працю</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офіційного</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влаштування</w:t>
      </w:r>
      <w:proofErr w:type="spellEnd"/>
      <w:r w:rsidRPr="00C93C68">
        <w:rPr>
          <w:rFonts w:ascii="Times New Roman" w:hAnsi="Times New Roman"/>
          <w:color w:val="000000"/>
          <w:sz w:val="28"/>
          <w:szCs w:val="28"/>
          <w:lang w:eastAsia="uk-UA"/>
        </w:rPr>
        <w:t xml:space="preserve"> </w:t>
      </w:r>
      <w:proofErr w:type="gramStart"/>
      <w:r w:rsidRPr="00C93C68">
        <w:rPr>
          <w:rFonts w:ascii="Times New Roman" w:hAnsi="Times New Roman"/>
          <w:color w:val="000000"/>
          <w:sz w:val="28"/>
          <w:szCs w:val="28"/>
          <w:lang w:eastAsia="uk-UA"/>
        </w:rPr>
        <w:t>на роботу</w:t>
      </w:r>
      <w:proofErr w:type="gramEnd"/>
      <w:r w:rsidRPr="00C93C68">
        <w:rPr>
          <w:rFonts w:ascii="Times New Roman" w:hAnsi="Times New Roman"/>
          <w:color w:val="000000"/>
          <w:sz w:val="28"/>
          <w:szCs w:val="28"/>
          <w:lang w:eastAsia="uk-UA"/>
        </w:rPr>
        <w:t>).</w:t>
      </w:r>
    </w:p>
    <w:p w14:paraId="665EE04D" w14:textId="77777777" w:rsidR="00C93C68" w:rsidRPr="00C93C68" w:rsidRDefault="0093675A" w:rsidP="0093675A">
      <w:pPr>
        <w:autoSpaceDE w:val="0"/>
        <w:autoSpaceDN w:val="0"/>
        <w:adjustRightInd w:val="0"/>
        <w:spacing w:after="0" w:line="360" w:lineRule="auto"/>
        <w:ind w:firstLine="708"/>
        <w:jc w:val="both"/>
        <w:rPr>
          <w:rFonts w:ascii="Times New Roman" w:hAnsi="Times New Roman"/>
          <w:lang w:val="uk-UA"/>
        </w:rPr>
      </w:pPr>
      <w:proofErr w:type="spellStart"/>
      <w:r w:rsidRPr="00C93C68">
        <w:rPr>
          <w:rFonts w:ascii="Times New Roman" w:hAnsi="Times New Roman"/>
          <w:color w:val="000000"/>
          <w:sz w:val="28"/>
          <w:szCs w:val="28"/>
          <w:lang w:eastAsia="uk-UA"/>
        </w:rPr>
        <w:t>Дієздатність</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виражається</w:t>
      </w:r>
      <w:proofErr w:type="spellEnd"/>
      <w:r w:rsidRPr="00C93C68">
        <w:rPr>
          <w:rFonts w:ascii="Times New Roman" w:hAnsi="Times New Roman"/>
          <w:color w:val="000000"/>
          <w:sz w:val="28"/>
          <w:szCs w:val="28"/>
          <w:lang w:eastAsia="uk-UA"/>
        </w:rPr>
        <w:t xml:space="preserve"> у </w:t>
      </w:r>
      <w:proofErr w:type="spellStart"/>
      <w:r w:rsidRPr="00C93C68">
        <w:rPr>
          <w:rFonts w:ascii="Times New Roman" w:hAnsi="Times New Roman"/>
          <w:color w:val="000000"/>
          <w:sz w:val="28"/>
          <w:szCs w:val="28"/>
          <w:lang w:eastAsia="uk-UA"/>
        </w:rPr>
        <w:t>здійсненні</w:t>
      </w:r>
      <w:proofErr w:type="spellEnd"/>
      <w:r w:rsidRPr="00C93C68">
        <w:rPr>
          <w:rFonts w:ascii="Times New Roman" w:hAnsi="Times New Roman"/>
          <w:color w:val="000000"/>
          <w:sz w:val="28"/>
          <w:szCs w:val="28"/>
          <w:lang w:eastAsia="uk-UA"/>
        </w:rPr>
        <w:t xml:space="preserve"> особою </w:t>
      </w:r>
      <w:proofErr w:type="spellStart"/>
      <w:r w:rsidRPr="00C93C68">
        <w:rPr>
          <w:rFonts w:ascii="Times New Roman" w:hAnsi="Times New Roman"/>
          <w:color w:val="000000"/>
          <w:sz w:val="28"/>
          <w:szCs w:val="28"/>
          <w:lang w:eastAsia="uk-UA"/>
        </w:rPr>
        <w:t>дій</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спрямованих</w:t>
      </w:r>
      <w:proofErr w:type="spellEnd"/>
      <w:r w:rsidRPr="00C93C68">
        <w:rPr>
          <w:rFonts w:ascii="Times New Roman" w:hAnsi="Times New Roman"/>
          <w:color w:val="000000"/>
          <w:sz w:val="28"/>
          <w:szCs w:val="28"/>
          <w:lang w:eastAsia="uk-UA"/>
        </w:rPr>
        <w:t xml:space="preserve"> на: </w:t>
      </w:r>
      <w:proofErr w:type="spellStart"/>
      <w:r w:rsidRPr="00C93C68">
        <w:rPr>
          <w:rFonts w:ascii="Times New Roman" w:hAnsi="Times New Roman"/>
          <w:color w:val="000000"/>
          <w:sz w:val="28"/>
          <w:szCs w:val="28"/>
          <w:lang w:eastAsia="uk-UA"/>
        </w:rPr>
        <w:t>набуття</w:t>
      </w:r>
      <w:proofErr w:type="spellEnd"/>
      <w:r w:rsidRPr="00C93C68">
        <w:rPr>
          <w:rFonts w:ascii="Times New Roman" w:hAnsi="Times New Roman"/>
          <w:color w:val="000000"/>
          <w:sz w:val="28"/>
          <w:szCs w:val="28"/>
          <w:lang w:eastAsia="uk-UA"/>
        </w:rPr>
        <w:t xml:space="preserve"> прав і </w:t>
      </w:r>
      <w:proofErr w:type="spellStart"/>
      <w:r w:rsidRPr="00C93C68">
        <w:rPr>
          <w:rFonts w:ascii="Times New Roman" w:hAnsi="Times New Roman"/>
          <w:color w:val="000000"/>
          <w:sz w:val="28"/>
          <w:szCs w:val="28"/>
          <w:lang w:eastAsia="uk-UA"/>
        </w:rPr>
        <w:t>створення</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обов'язків</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здійснення</w:t>
      </w:r>
      <w:proofErr w:type="spellEnd"/>
      <w:r w:rsidRPr="00C93C68">
        <w:rPr>
          <w:rFonts w:ascii="Times New Roman" w:hAnsi="Times New Roman"/>
          <w:color w:val="000000"/>
          <w:sz w:val="28"/>
          <w:szCs w:val="28"/>
          <w:lang w:eastAsia="uk-UA"/>
        </w:rPr>
        <w:t xml:space="preserve"> прав і </w:t>
      </w:r>
      <w:proofErr w:type="spellStart"/>
      <w:r w:rsidRPr="00C93C68">
        <w:rPr>
          <w:rFonts w:ascii="Times New Roman" w:hAnsi="Times New Roman"/>
          <w:color w:val="000000"/>
          <w:sz w:val="28"/>
          <w:szCs w:val="28"/>
          <w:lang w:eastAsia="uk-UA"/>
        </w:rPr>
        <w:t>обов'язків</w:t>
      </w:r>
      <w:proofErr w:type="spellEnd"/>
      <w:r w:rsidRPr="00C93C68">
        <w:rPr>
          <w:rFonts w:ascii="Times New Roman" w:hAnsi="Times New Roman"/>
          <w:color w:val="000000"/>
          <w:sz w:val="28"/>
          <w:szCs w:val="28"/>
          <w:lang w:eastAsia="uk-UA"/>
        </w:rPr>
        <w:t>; </w:t>
      </w:r>
      <w:proofErr w:type="spellStart"/>
      <w:r w:rsidRPr="00C93C68">
        <w:rPr>
          <w:rFonts w:ascii="Times New Roman" w:hAnsi="Times New Roman"/>
          <w:color w:val="000000"/>
          <w:sz w:val="28"/>
          <w:szCs w:val="28"/>
          <w:lang w:eastAsia="uk-UA"/>
        </w:rPr>
        <w:t>здатність</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відповідати</w:t>
      </w:r>
      <w:proofErr w:type="spellEnd"/>
      <w:r w:rsidRPr="00C93C68">
        <w:rPr>
          <w:rFonts w:ascii="Times New Roman" w:hAnsi="Times New Roman"/>
          <w:color w:val="000000"/>
          <w:sz w:val="28"/>
          <w:szCs w:val="28"/>
          <w:lang w:eastAsia="uk-UA"/>
        </w:rPr>
        <w:t xml:space="preserve"> за </w:t>
      </w:r>
      <w:proofErr w:type="spellStart"/>
      <w:r w:rsidRPr="00C93C68">
        <w:rPr>
          <w:rFonts w:ascii="Times New Roman" w:hAnsi="Times New Roman"/>
          <w:color w:val="000000"/>
          <w:sz w:val="28"/>
          <w:szCs w:val="28"/>
          <w:lang w:eastAsia="uk-UA"/>
        </w:rPr>
        <w:t>податкові</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правопорушення</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деліктоздатність</w:t>
      </w:r>
      <w:proofErr w:type="spellEnd"/>
      <w:r w:rsidRPr="00C93C68">
        <w:rPr>
          <w:rFonts w:ascii="Times New Roman" w:hAnsi="Times New Roman"/>
          <w:color w:val="000000"/>
          <w:sz w:val="28"/>
          <w:szCs w:val="28"/>
          <w:lang w:eastAsia="uk-UA"/>
        </w:rPr>
        <w:t>).</w:t>
      </w:r>
      <w:r w:rsidRPr="00C93C68">
        <w:rPr>
          <w:rFonts w:ascii="Times New Roman" w:hAnsi="Times New Roman"/>
        </w:rPr>
        <w:t xml:space="preserve"> </w:t>
      </w:r>
    </w:p>
    <w:p w14:paraId="60CFE407" w14:textId="77777777" w:rsidR="0093675A" w:rsidRPr="00C93C68" w:rsidRDefault="0093675A" w:rsidP="0093675A">
      <w:pPr>
        <w:autoSpaceDE w:val="0"/>
        <w:autoSpaceDN w:val="0"/>
        <w:adjustRightInd w:val="0"/>
        <w:spacing w:after="0" w:line="360" w:lineRule="auto"/>
        <w:ind w:firstLine="708"/>
        <w:jc w:val="both"/>
        <w:rPr>
          <w:rFonts w:ascii="Times New Roman" w:hAnsi="Times New Roman"/>
          <w:color w:val="000000"/>
          <w:sz w:val="28"/>
          <w:szCs w:val="28"/>
          <w:lang w:eastAsia="uk-UA"/>
        </w:rPr>
      </w:pPr>
      <w:proofErr w:type="spellStart"/>
      <w:r w:rsidRPr="00C93C68">
        <w:rPr>
          <w:rFonts w:ascii="Times New Roman" w:hAnsi="Times New Roman"/>
          <w:color w:val="000000"/>
          <w:sz w:val="28"/>
          <w:szCs w:val="28"/>
          <w:lang w:eastAsia="uk-UA"/>
        </w:rPr>
        <w:t>Податкові</w:t>
      </w:r>
      <w:proofErr w:type="spellEnd"/>
      <w:r w:rsidRPr="00C93C68">
        <w:rPr>
          <w:rFonts w:ascii="Times New Roman" w:hAnsi="Times New Roman"/>
          <w:color w:val="000000"/>
          <w:sz w:val="28"/>
          <w:szCs w:val="28"/>
          <w:lang w:eastAsia="uk-UA"/>
        </w:rPr>
        <w:t xml:space="preserve"> право- і </w:t>
      </w:r>
      <w:proofErr w:type="spellStart"/>
      <w:r w:rsidRPr="00C93C68">
        <w:rPr>
          <w:rFonts w:ascii="Times New Roman" w:hAnsi="Times New Roman"/>
          <w:color w:val="000000"/>
          <w:sz w:val="28"/>
          <w:szCs w:val="28"/>
          <w:lang w:eastAsia="uk-UA"/>
        </w:rPr>
        <w:t>дієздатність</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доповнюють</w:t>
      </w:r>
      <w:proofErr w:type="spellEnd"/>
      <w:r w:rsidRPr="00C93C68">
        <w:rPr>
          <w:rFonts w:ascii="Times New Roman" w:hAnsi="Times New Roman"/>
          <w:color w:val="000000"/>
          <w:sz w:val="28"/>
          <w:szCs w:val="28"/>
          <w:lang w:eastAsia="uk-UA"/>
        </w:rPr>
        <w:t xml:space="preserve"> одна одну і </w:t>
      </w:r>
      <w:proofErr w:type="spellStart"/>
      <w:r w:rsidRPr="00C93C68">
        <w:rPr>
          <w:rFonts w:ascii="Times New Roman" w:hAnsi="Times New Roman"/>
          <w:color w:val="000000"/>
          <w:sz w:val="28"/>
          <w:szCs w:val="28"/>
          <w:lang w:eastAsia="uk-UA"/>
        </w:rPr>
        <w:t>фактично</w:t>
      </w:r>
      <w:proofErr w:type="spellEnd"/>
      <w:r w:rsidRPr="00C93C68">
        <w:rPr>
          <w:rFonts w:ascii="Times New Roman" w:hAnsi="Times New Roman"/>
          <w:color w:val="000000"/>
          <w:sz w:val="28"/>
          <w:szCs w:val="28"/>
          <w:lang w:eastAsia="uk-UA"/>
        </w:rPr>
        <w:t xml:space="preserve"> є </w:t>
      </w:r>
      <w:proofErr w:type="spellStart"/>
      <w:r w:rsidRPr="00C93C68">
        <w:rPr>
          <w:rFonts w:ascii="Times New Roman" w:hAnsi="Times New Roman"/>
          <w:color w:val="000000"/>
          <w:sz w:val="28"/>
          <w:szCs w:val="28"/>
          <w:lang w:eastAsia="uk-UA"/>
        </w:rPr>
        <w:t>взаємопов'язаними</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Правоздатність</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виникає</w:t>
      </w:r>
      <w:proofErr w:type="spellEnd"/>
      <w:r w:rsidRPr="00C93C68">
        <w:rPr>
          <w:rFonts w:ascii="Times New Roman" w:hAnsi="Times New Roman"/>
          <w:color w:val="000000"/>
          <w:sz w:val="28"/>
          <w:szCs w:val="28"/>
          <w:lang w:eastAsia="uk-UA"/>
        </w:rPr>
        <w:t xml:space="preserve"> з моменту </w:t>
      </w:r>
      <w:proofErr w:type="spellStart"/>
      <w:r w:rsidRPr="00C93C68">
        <w:rPr>
          <w:rFonts w:ascii="Times New Roman" w:hAnsi="Times New Roman"/>
          <w:color w:val="000000"/>
          <w:sz w:val="28"/>
          <w:szCs w:val="28"/>
          <w:lang w:eastAsia="uk-UA"/>
        </w:rPr>
        <w:t>появи</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суб’єкта</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народження</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громадянина</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реєстрація</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юридичної</w:t>
      </w:r>
      <w:proofErr w:type="spellEnd"/>
      <w:r w:rsidRPr="00C93C68">
        <w:rPr>
          <w:rFonts w:ascii="Times New Roman" w:hAnsi="Times New Roman"/>
          <w:color w:val="000000"/>
          <w:sz w:val="28"/>
          <w:szCs w:val="28"/>
          <w:lang w:eastAsia="uk-UA"/>
        </w:rPr>
        <w:t xml:space="preserve"> особи </w:t>
      </w:r>
      <w:proofErr w:type="spellStart"/>
      <w:r w:rsidRPr="00C93C68">
        <w:rPr>
          <w:rFonts w:ascii="Times New Roman" w:hAnsi="Times New Roman"/>
          <w:color w:val="000000"/>
          <w:sz w:val="28"/>
          <w:szCs w:val="28"/>
          <w:lang w:eastAsia="uk-UA"/>
        </w:rPr>
        <w:t>тощо</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дієздатність</w:t>
      </w:r>
      <w:proofErr w:type="spellEnd"/>
      <w:r w:rsidRPr="00C93C68">
        <w:rPr>
          <w:rFonts w:ascii="Times New Roman" w:hAnsi="Times New Roman"/>
          <w:color w:val="000000"/>
          <w:sz w:val="28"/>
          <w:szCs w:val="28"/>
          <w:lang w:eastAsia="uk-UA"/>
        </w:rPr>
        <w:t xml:space="preserve"> - </w:t>
      </w:r>
      <w:proofErr w:type="spellStart"/>
      <w:r w:rsidRPr="00C93C68">
        <w:rPr>
          <w:rFonts w:ascii="Times New Roman" w:hAnsi="Times New Roman"/>
          <w:color w:val="000000"/>
          <w:sz w:val="28"/>
          <w:szCs w:val="28"/>
          <w:lang w:eastAsia="uk-UA"/>
        </w:rPr>
        <w:t>після</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досягнення</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певної</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умови</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певного</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віку</w:t>
      </w:r>
      <w:proofErr w:type="spellEnd"/>
      <w:r w:rsidRPr="00C93C68">
        <w:rPr>
          <w:rFonts w:ascii="Times New Roman" w:hAnsi="Times New Roman"/>
          <w:color w:val="000000"/>
          <w:sz w:val="28"/>
          <w:szCs w:val="28"/>
          <w:lang w:eastAsia="uk-UA"/>
        </w:rPr>
        <w:t xml:space="preserve">, статусу </w:t>
      </w:r>
      <w:proofErr w:type="spellStart"/>
      <w:r w:rsidRPr="00C93C68">
        <w:rPr>
          <w:rFonts w:ascii="Times New Roman" w:hAnsi="Times New Roman"/>
          <w:color w:val="000000"/>
          <w:sz w:val="28"/>
          <w:szCs w:val="28"/>
          <w:lang w:eastAsia="uk-UA"/>
        </w:rPr>
        <w:t>підприємця</w:t>
      </w:r>
      <w:proofErr w:type="spellEnd"/>
      <w:r w:rsidRPr="00C93C68">
        <w:rPr>
          <w:rFonts w:ascii="Times New Roman" w:hAnsi="Times New Roman"/>
          <w:color w:val="000000"/>
          <w:sz w:val="28"/>
          <w:szCs w:val="28"/>
          <w:lang w:eastAsia="uk-UA"/>
        </w:rPr>
        <w:t xml:space="preserve"> та </w:t>
      </w:r>
      <w:proofErr w:type="spellStart"/>
      <w:r w:rsidRPr="00C93C68">
        <w:rPr>
          <w:rFonts w:ascii="Times New Roman" w:hAnsi="Times New Roman"/>
          <w:color w:val="000000"/>
          <w:sz w:val="28"/>
          <w:szCs w:val="28"/>
          <w:lang w:eastAsia="uk-UA"/>
        </w:rPr>
        <w:t>ін</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Іноді</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поява</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правоздатності</w:t>
      </w:r>
      <w:proofErr w:type="spellEnd"/>
      <w:r w:rsidRPr="00C93C68">
        <w:rPr>
          <w:rFonts w:ascii="Times New Roman" w:hAnsi="Times New Roman"/>
          <w:color w:val="000000"/>
          <w:sz w:val="28"/>
          <w:szCs w:val="28"/>
          <w:lang w:eastAsia="uk-UA"/>
        </w:rPr>
        <w:t xml:space="preserve"> і </w:t>
      </w:r>
      <w:proofErr w:type="spellStart"/>
      <w:r w:rsidRPr="00C93C68">
        <w:rPr>
          <w:rFonts w:ascii="Times New Roman" w:hAnsi="Times New Roman"/>
          <w:color w:val="000000"/>
          <w:sz w:val="28"/>
          <w:szCs w:val="28"/>
          <w:lang w:eastAsia="uk-UA"/>
        </w:rPr>
        <w:t>дієздатності</w:t>
      </w:r>
      <w:proofErr w:type="spellEnd"/>
      <w:r w:rsidRPr="00C93C68">
        <w:rPr>
          <w:rFonts w:ascii="Times New Roman" w:hAnsi="Times New Roman"/>
          <w:color w:val="000000"/>
          <w:sz w:val="28"/>
          <w:szCs w:val="28"/>
          <w:lang w:eastAsia="uk-UA"/>
        </w:rPr>
        <w:t xml:space="preserve"> в </w:t>
      </w:r>
      <w:proofErr w:type="spellStart"/>
      <w:r w:rsidRPr="00C93C68">
        <w:rPr>
          <w:rFonts w:ascii="Times New Roman" w:hAnsi="Times New Roman"/>
          <w:color w:val="000000"/>
          <w:sz w:val="28"/>
          <w:szCs w:val="28"/>
          <w:lang w:eastAsia="uk-UA"/>
        </w:rPr>
        <w:t>податкових</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правовідносинах</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збігаються</w:t>
      </w:r>
      <w:proofErr w:type="spellEnd"/>
      <w:r w:rsidRPr="00C93C68">
        <w:rPr>
          <w:rFonts w:ascii="Times New Roman" w:hAnsi="Times New Roman"/>
          <w:color w:val="000000"/>
          <w:sz w:val="28"/>
          <w:szCs w:val="28"/>
          <w:lang w:eastAsia="uk-UA"/>
        </w:rPr>
        <w:t xml:space="preserve"> (практично </w:t>
      </w:r>
      <w:proofErr w:type="spellStart"/>
      <w:r w:rsidRPr="00C93C68">
        <w:rPr>
          <w:rFonts w:ascii="Times New Roman" w:hAnsi="Times New Roman"/>
          <w:color w:val="000000"/>
          <w:sz w:val="28"/>
          <w:szCs w:val="28"/>
          <w:lang w:eastAsia="uk-UA"/>
        </w:rPr>
        <w:t>одночасно</w:t>
      </w:r>
      <w:proofErr w:type="spellEnd"/>
      <w:r w:rsidRPr="00C93C68">
        <w:rPr>
          <w:rFonts w:ascii="Times New Roman" w:hAnsi="Times New Roman"/>
          <w:color w:val="000000"/>
          <w:sz w:val="28"/>
          <w:szCs w:val="28"/>
          <w:lang w:eastAsia="uk-UA"/>
        </w:rPr>
        <w:t xml:space="preserve"> з </w:t>
      </w:r>
      <w:proofErr w:type="spellStart"/>
      <w:r w:rsidRPr="00C93C68">
        <w:rPr>
          <w:rFonts w:ascii="Times New Roman" w:hAnsi="Times New Roman"/>
          <w:color w:val="000000"/>
          <w:sz w:val="28"/>
          <w:szCs w:val="28"/>
          <w:lang w:eastAsia="uk-UA"/>
        </w:rPr>
        <w:t>реєстрацією</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юридичної</w:t>
      </w:r>
      <w:proofErr w:type="spellEnd"/>
      <w:r w:rsidRPr="00C93C68">
        <w:rPr>
          <w:rFonts w:ascii="Times New Roman" w:hAnsi="Times New Roman"/>
          <w:color w:val="000000"/>
          <w:sz w:val="28"/>
          <w:szCs w:val="28"/>
          <w:lang w:eastAsia="uk-UA"/>
        </w:rPr>
        <w:t xml:space="preserve"> особи </w:t>
      </w:r>
      <w:proofErr w:type="spellStart"/>
      <w:r w:rsidRPr="00C93C68">
        <w:rPr>
          <w:rFonts w:ascii="Times New Roman" w:hAnsi="Times New Roman"/>
          <w:color w:val="000000"/>
          <w:sz w:val="28"/>
          <w:szCs w:val="28"/>
          <w:lang w:eastAsia="uk-UA"/>
        </w:rPr>
        <w:t>виникає</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необхідність</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постановлення</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її</w:t>
      </w:r>
      <w:proofErr w:type="spellEnd"/>
      <w:r w:rsidRPr="00C93C68">
        <w:rPr>
          <w:rFonts w:ascii="Times New Roman" w:hAnsi="Times New Roman"/>
          <w:color w:val="000000"/>
          <w:sz w:val="28"/>
          <w:szCs w:val="28"/>
          <w:lang w:eastAsia="uk-UA"/>
        </w:rPr>
        <w:t xml:space="preserve"> на </w:t>
      </w:r>
      <w:proofErr w:type="spellStart"/>
      <w:r w:rsidRPr="00C93C68">
        <w:rPr>
          <w:rFonts w:ascii="Times New Roman" w:hAnsi="Times New Roman"/>
          <w:color w:val="000000"/>
          <w:sz w:val="28"/>
          <w:szCs w:val="28"/>
          <w:lang w:eastAsia="uk-UA"/>
        </w:rPr>
        <w:t>облік</w:t>
      </w:r>
      <w:proofErr w:type="spellEnd"/>
      <w:r w:rsidRPr="00C93C68">
        <w:rPr>
          <w:rFonts w:ascii="Times New Roman" w:hAnsi="Times New Roman"/>
          <w:color w:val="000000"/>
          <w:sz w:val="28"/>
          <w:szCs w:val="28"/>
          <w:lang w:eastAsia="uk-UA"/>
        </w:rPr>
        <w:t xml:space="preserve"> у </w:t>
      </w:r>
      <w:proofErr w:type="spellStart"/>
      <w:r w:rsidRPr="00C93C68">
        <w:rPr>
          <w:rFonts w:ascii="Times New Roman" w:hAnsi="Times New Roman"/>
          <w:color w:val="000000"/>
          <w:sz w:val="28"/>
          <w:szCs w:val="28"/>
          <w:lang w:eastAsia="uk-UA"/>
        </w:rPr>
        <w:t>податковій</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інспекції</w:t>
      </w:r>
      <w:proofErr w:type="spellEnd"/>
      <w:r w:rsidRPr="00C93C68">
        <w:rPr>
          <w:rFonts w:ascii="Times New Roman" w:hAnsi="Times New Roman"/>
          <w:color w:val="000000"/>
          <w:sz w:val="28"/>
          <w:szCs w:val="28"/>
          <w:lang w:eastAsia="uk-UA"/>
        </w:rPr>
        <w:t xml:space="preserve">. </w:t>
      </w:r>
    </w:p>
    <w:p w14:paraId="226BDCA0" w14:textId="77777777" w:rsidR="0093675A" w:rsidRPr="00C93C68" w:rsidRDefault="00C93C68" w:rsidP="0093675A">
      <w:pPr>
        <w:spacing w:after="0" w:line="360" w:lineRule="auto"/>
        <w:ind w:firstLine="708"/>
        <w:jc w:val="both"/>
        <w:rPr>
          <w:rFonts w:ascii="Times New Roman" w:hAnsi="Times New Roman"/>
          <w:color w:val="000000"/>
          <w:sz w:val="28"/>
          <w:szCs w:val="28"/>
          <w:lang w:eastAsia="uk-UA"/>
        </w:rPr>
      </w:pPr>
      <w:r w:rsidRPr="00C93C68">
        <w:rPr>
          <w:rFonts w:ascii="Times New Roman" w:hAnsi="Times New Roman"/>
          <w:color w:val="000000"/>
          <w:sz w:val="28"/>
          <w:szCs w:val="28"/>
          <w:lang w:val="uk-UA" w:eastAsia="uk-UA"/>
        </w:rPr>
        <w:t>З</w:t>
      </w:r>
      <w:proofErr w:type="spellStart"/>
      <w:r w:rsidR="0093675A" w:rsidRPr="00C93C68">
        <w:rPr>
          <w:rFonts w:ascii="Times New Roman" w:hAnsi="Times New Roman"/>
          <w:color w:val="131312"/>
          <w:sz w:val="28"/>
          <w:szCs w:val="28"/>
          <w:lang w:eastAsia="uk-UA"/>
        </w:rPr>
        <w:t>аконодавством</w:t>
      </w:r>
      <w:proofErr w:type="spellEnd"/>
      <w:r w:rsidR="0093675A" w:rsidRPr="00C93C68">
        <w:rPr>
          <w:rFonts w:ascii="Times New Roman" w:hAnsi="Times New Roman"/>
          <w:color w:val="131312"/>
          <w:sz w:val="28"/>
          <w:szCs w:val="28"/>
          <w:lang w:eastAsia="uk-UA"/>
        </w:rPr>
        <w:t xml:space="preserve"> </w:t>
      </w:r>
      <w:proofErr w:type="spellStart"/>
      <w:r w:rsidR="0093675A" w:rsidRPr="00C93C68">
        <w:rPr>
          <w:rFonts w:ascii="Times New Roman" w:hAnsi="Times New Roman"/>
          <w:color w:val="131312"/>
          <w:sz w:val="28"/>
          <w:szCs w:val="28"/>
          <w:lang w:eastAsia="uk-UA"/>
        </w:rPr>
        <w:t>України</w:t>
      </w:r>
      <w:proofErr w:type="spellEnd"/>
      <w:r w:rsidR="0093675A" w:rsidRPr="00C93C68">
        <w:rPr>
          <w:rFonts w:ascii="Times New Roman" w:hAnsi="Times New Roman"/>
          <w:color w:val="131312"/>
          <w:sz w:val="28"/>
          <w:szCs w:val="28"/>
          <w:lang w:eastAsia="uk-UA"/>
        </w:rPr>
        <w:t xml:space="preserve"> </w:t>
      </w:r>
      <w:proofErr w:type="spellStart"/>
      <w:r w:rsidR="0093675A" w:rsidRPr="00C93C68">
        <w:rPr>
          <w:rFonts w:ascii="Times New Roman" w:hAnsi="Times New Roman"/>
          <w:color w:val="131312"/>
          <w:sz w:val="28"/>
          <w:szCs w:val="28"/>
          <w:lang w:eastAsia="uk-UA"/>
        </w:rPr>
        <w:t>передбачаються</w:t>
      </w:r>
      <w:proofErr w:type="spellEnd"/>
      <w:r w:rsidR="0093675A" w:rsidRPr="00C93C68">
        <w:rPr>
          <w:rFonts w:ascii="Times New Roman" w:hAnsi="Times New Roman"/>
          <w:color w:val="131312"/>
          <w:sz w:val="28"/>
          <w:szCs w:val="28"/>
          <w:lang w:eastAsia="uk-UA"/>
        </w:rPr>
        <w:t xml:space="preserve"> </w:t>
      </w:r>
      <w:proofErr w:type="spellStart"/>
      <w:r w:rsidR="0093675A" w:rsidRPr="00C93C68">
        <w:rPr>
          <w:rFonts w:ascii="Times New Roman" w:hAnsi="Times New Roman"/>
          <w:color w:val="131312"/>
          <w:sz w:val="28"/>
          <w:szCs w:val="28"/>
          <w:lang w:eastAsia="uk-UA"/>
        </w:rPr>
        <w:t>спеціальні</w:t>
      </w:r>
      <w:proofErr w:type="spellEnd"/>
      <w:r w:rsidR="0093675A" w:rsidRPr="00C93C68">
        <w:rPr>
          <w:rFonts w:ascii="Times New Roman" w:hAnsi="Times New Roman"/>
          <w:color w:val="131312"/>
          <w:sz w:val="28"/>
          <w:szCs w:val="28"/>
          <w:lang w:eastAsia="uk-UA"/>
        </w:rPr>
        <w:t xml:space="preserve"> </w:t>
      </w:r>
      <w:proofErr w:type="spellStart"/>
      <w:r w:rsidR="0093675A" w:rsidRPr="00C93C68">
        <w:rPr>
          <w:rFonts w:ascii="Times New Roman" w:hAnsi="Times New Roman"/>
          <w:color w:val="131312"/>
          <w:sz w:val="28"/>
          <w:szCs w:val="28"/>
          <w:lang w:eastAsia="uk-UA"/>
        </w:rPr>
        <w:t>процедури</w:t>
      </w:r>
      <w:proofErr w:type="spellEnd"/>
      <w:r w:rsidR="0093675A" w:rsidRPr="00C93C68">
        <w:rPr>
          <w:rFonts w:ascii="Times New Roman" w:hAnsi="Times New Roman"/>
          <w:color w:val="131312"/>
          <w:sz w:val="28"/>
          <w:szCs w:val="28"/>
          <w:lang w:eastAsia="uk-UA"/>
        </w:rPr>
        <w:t xml:space="preserve"> </w:t>
      </w:r>
      <w:proofErr w:type="spellStart"/>
      <w:r w:rsidR="0093675A" w:rsidRPr="00C93C68">
        <w:rPr>
          <w:rFonts w:ascii="Times New Roman" w:hAnsi="Times New Roman"/>
          <w:color w:val="131312"/>
          <w:sz w:val="28"/>
          <w:szCs w:val="28"/>
          <w:lang w:eastAsia="uk-UA"/>
        </w:rPr>
        <w:t>взяття</w:t>
      </w:r>
      <w:proofErr w:type="spellEnd"/>
      <w:r w:rsidR="0093675A" w:rsidRPr="00C93C68">
        <w:rPr>
          <w:rFonts w:ascii="Times New Roman" w:hAnsi="Times New Roman"/>
          <w:color w:val="131312"/>
          <w:sz w:val="28"/>
          <w:szCs w:val="28"/>
          <w:lang w:eastAsia="uk-UA"/>
        </w:rPr>
        <w:t xml:space="preserve"> на </w:t>
      </w:r>
      <w:proofErr w:type="spellStart"/>
      <w:r w:rsidR="0093675A" w:rsidRPr="00C93C68">
        <w:rPr>
          <w:rFonts w:ascii="Times New Roman" w:hAnsi="Times New Roman"/>
          <w:color w:val="131312"/>
          <w:sz w:val="28"/>
          <w:szCs w:val="28"/>
          <w:lang w:eastAsia="uk-UA"/>
        </w:rPr>
        <w:t>облік</w:t>
      </w:r>
      <w:proofErr w:type="spellEnd"/>
      <w:r w:rsidR="0093675A" w:rsidRPr="00C93C68">
        <w:rPr>
          <w:rFonts w:ascii="Times New Roman" w:hAnsi="Times New Roman"/>
          <w:color w:val="131312"/>
          <w:sz w:val="28"/>
          <w:szCs w:val="28"/>
          <w:lang w:eastAsia="uk-UA"/>
        </w:rPr>
        <w:t xml:space="preserve"> </w:t>
      </w:r>
      <w:proofErr w:type="spellStart"/>
      <w:r w:rsidR="0093675A" w:rsidRPr="00C93C68">
        <w:rPr>
          <w:rFonts w:ascii="Times New Roman" w:hAnsi="Times New Roman"/>
          <w:color w:val="131312"/>
          <w:sz w:val="28"/>
          <w:szCs w:val="28"/>
          <w:lang w:eastAsia="uk-UA"/>
        </w:rPr>
        <w:t>платника</w:t>
      </w:r>
      <w:proofErr w:type="spellEnd"/>
      <w:r w:rsidR="0093675A" w:rsidRPr="00C93C68">
        <w:rPr>
          <w:rFonts w:ascii="Times New Roman" w:hAnsi="Times New Roman"/>
          <w:color w:val="131312"/>
          <w:sz w:val="28"/>
          <w:szCs w:val="28"/>
          <w:lang w:eastAsia="uk-UA"/>
        </w:rPr>
        <w:t xml:space="preserve"> </w:t>
      </w:r>
      <w:proofErr w:type="spellStart"/>
      <w:r w:rsidR="0093675A" w:rsidRPr="00C93C68">
        <w:rPr>
          <w:rFonts w:ascii="Times New Roman" w:hAnsi="Times New Roman"/>
          <w:color w:val="131312"/>
          <w:sz w:val="28"/>
          <w:szCs w:val="28"/>
          <w:lang w:eastAsia="uk-UA"/>
        </w:rPr>
        <w:t>податку</w:t>
      </w:r>
      <w:proofErr w:type="spellEnd"/>
      <w:r w:rsidR="0093675A" w:rsidRPr="00C93C68">
        <w:rPr>
          <w:rFonts w:ascii="Times New Roman" w:hAnsi="Times New Roman"/>
          <w:color w:val="131312"/>
          <w:sz w:val="28"/>
          <w:szCs w:val="28"/>
          <w:lang w:eastAsia="uk-UA"/>
        </w:rPr>
        <w:t xml:space="preserve">, а </w:t>
      </w:r>
      <w:proofErr w:type="spellStart"/>
      <w:r w:rsidR="0093675A" w:rsidRPr="00C93C68">
        <w:rPr>
          <w:rFonts w:ascii="Times New Roman" w:hAnsi="Times New Roman"/>
          <w:color w:val="131312"/>
          <w:sz w:val="28"/>
          <w:szCs w:val="28"/>
          <w:lang w:eastAsia="uk-UA"/>
        </w:rPr>
        <w:t>також</w:t>
      </w:r>
      <w:proofErr w:type="spellEnd"/>
      <w:r w:rsidR="0093675A" w:rsidRPr="00C93C68">
        <w:rPr>
          <w:rFonts w:ascii="Times New Roman" w:hAnsi="Times New Roman"/>
          <w:color w:val="131312"/>
          <w:sz w:val="28"/>
          <w:szCs w:val="28"/>
          <w:lang w:eastAsia="uk-UA"/>
        </w:rPr>
        <w:t xml:space="preserve"> </w:t>
      </w:r>
      <w:proofErr w:type="spellStart"/>
      <w:r w:rsidR="0093675A" w:rsidRPr="00C93C68">
        <w:rPr>
          <w:rFonts w:ascii="Times New Roman" w:hAnsi="Times New Roman"/>
          <w:color w:val="131312"/>
          <w:sz w:val="28"/>
          <w:szCs w:val="28"/>
          <w:lang w:eastAsia="uk-UA"/>
        </w:rPr>
        <w:t>його</w:t>
      </w:r>
      <w:proofErr w:type="spellEnd"/>
      <w:r w:rsidR="0093675A" w:rsidRPr="00C93C68">
        <w:rPr>
          <w:rFonts w:ascii="Times New Roman" w:hAnsi="Times New Roman"/>
          <w:color w:val="131312"/>
          <w:sz w:val="28"/>
          <w:szCs w:val="28"/>
          <w:lang w:eastAsia="uk-UA"/>
        </w:rPr>
        <w:t xml:space="preserve"> </w:t>
      </w:r>
      <w:proofErr w:type="spellStart"/>
      <w:r w:rsidR="0093675A" w:rsidRPr="00C93C68">
        <w:rPr>
          <w:rFonts w:ascii="Times New Roman" w:hAnsi="Times New Roman"/>
          <w:color w:val="131312"/>
          <w:sz w:val="28"/>
          <w:szCs w:val="28"/>
          <w:lang w:eastAsia="uk-UA"/>
        </w:rPr>
        <w:t>реєстрації</w:t>
      </w:r>
      <w:proofErr w:type="spellEnd"/>
      <w:r w:rsidR="0093675A" w:rsidRPr="00C93C68">
        <w:rPr>
          <w:rFonts w:ascii="Times New Roman" w:hAnsi="Times New Roman"/>
          <w:color w:val="131312"/>
          <w:sz w:val="28"/>
          <w:szCs w:val="28"/>
          <w:lang w:eastAsia="uk-UA"/>
        </w:rPr>
        <w:t xml:space="preserve"> як </w:t>
      </w:r>
      <w:proofErr w:type="spellStart"/>
      <w:r w:rsidR="0093675A" w:rsidRPr="00C93C68">
        <w:rPr>
          <w:rFonts w:ascii="Times New Roman" w:hAnsi="Times New Roman"/>
          <w:color w:val="131312"/>
          <w:sz w:val="28"/>
          <w:szCs w:val="28"/>
          <w:lang w:eastAsia="uk-UA"/>
        </w:rPr>
        <w:t>платника</w:t>
      </w:r>
      <w:proofErr w:type="spellEnd"/>
      <w:r w:rsidR="0093675A" w:rsidRPr="00C93C68">
        <w:rPr>
          <w:rFonts w:ascii="Times New Roman" w:hAnsi="Times New Roman"/>
          <w:color w:val="131312"/>
          <w:sz w:val="28"/>
          <w:szCs w:val="28"/>
          <w:lang w:eastAsia="uk-UA"/>
        </w:rPr>
        <w:t xml:space="preserve"> </w:t>
      </w:r>
      <w:proofErr w:type="spellStart"/>
      <w:r w:rsidR="0093675A" w:rsidRPr="00C93C68">
        <w:rPr>
          <w:rFonts w:ascii="Times New Roman" w:hAnsi="Times New Roman"/>
          <w:color w:val="131312"/>
          <w:sz w:val="28"/>
          <w:szCs w:val="28"/>
          <w:lang w:eastAsia="uk-UA"/>
        </w:rPr>
        <w:t>податку</w:t>
      </w:r>
      <w:proofErr w:type="spellEnd"/>
      <w:r w:rsidR="0093675A" w:rsidRPr="00C93C68">
        <w:rPr>
          <w:rFonts w:ascii="Times New Roman" w:hAnsi="Times New Roman"/>
          <w:color w:val="131312"/>
          <w:sz w:val="28"/>
          <w:szCs w:val="28"/>
          <w:lang w:eastAsia="uk-UA"/>
        </w:rPr>
        <w:t xml:space="preserve"> на </w:t>
      </w:r>
      <w:proofErr w:type="spellStart"/>
      <w:r w:rsidR="0093675A" w:rsidRPr="00C93C68">
        <w:rPr>
          <w:rFonts w:ascii="Times New Roman" w:hAnsi="Times New Roman"/>
          <w:color w:val="131312"/>
          <w:sz w:val="28"/>
          <w:szCs w:val="28"/>
          <w:lang w:eastAsia="uk-UA"/>
        </w:rPr>
        <w:t>додану</w:t>
      </w:r>
      <w:proofErr w:type="spellEnd"/>
      <w:r w:rsidR="0093675A" w:rsidRPr="00C93C68">
        <w:rPr>
          <w:rFonts w:ascii="Times New Roman" w:hAnsi="Times New Roman"/>
          <w:color w:val="131312"/>
          <w:sz w:val="28"/>
          <w:szCs w:val="28"/>
          <w:lang w:eastAsia="uk-UA"/>
        </w:rPr>
        <w:t xml:space="preserve"> </w:t>
      </w:r>
      <w:proofErr w:type="spellStart"/>
      <w:r w:rsidR="0093675A" w:rsidRPr="00C93C68">
        <w:rPr>
          <w:rFonts w:ascii="Times New Roman" w:hAnsi="Times New Roman"/>
          <w:color w:val="131312"/>
          <w:sz w:val="28"/>
          <w:szCs w:val="28"/>
          <w:lang w:eastAsia="uk-UA"/>
        </w:rPr>
        <w:t>вартість</w:t>
      </w:r>
      <w:proofErr w:type="spellEnd"/>
      <w:r w:rsidR="0093675A" w:rsidRPr="00C93C68">
        <w:rPr>
          <w:rFonts w:ascii="Times New Roman" w:hAnsi="Times New Roman"/>
          <w:color w:val="131312"/>
          <w:sz w:val="28"/>
          <w:szCs w:val="28"/>
          <w:lang w:eastAsia="uk-UA"/>
        </w:rPr>
        <w:t xml:space="preserve"> (</w:t>
      </w:r>
      <w:proofErr w:type="spellStart"/>
      <w:r w:rsidR="0093675A" w:rsidRPr="00C93C68">
        <w:rPr>
          <w:rFonts w:ascii="Times New Roman" w:hAnsi="Times New Roman"/>
          <w:color w:val="131312"/>
          <w:sz w:val="28"/>
          <w:szCs w:val="28"/>
          <w:lang w:eastAsia="uk-UA"/>
        </w:rPr>
        <w:t>далі</w:t>
      </w:r>
      <w:proofErr w:type="spellEnd"/>
      <w:r w:rsidR="0093675A" w:rsidRPr="00C93C68">
        <w:rPr>
          <w:rFonts w:ascii="Times New Roman" w:hAnsi="Times New Roman"/>
          <w:color w:val="131312"/>
          <w:sz w:val="28"/>
          <w:szCs w:val="28"/>
          <w:lang w:eastAsia="uk-UA"/>
        </w:rPr>
        <w:t xml:space="preserve"> </w:t>
      </w:r>
      <w:r w:rsidR="0093675A" w:rsidRPr="00C93C68">
        <w:rPr>
          <w:rFonts w:ascii="Times New Roman" w:hAnsi="Times New Roman"/>
          <w:color w:val="131312"/>
          <w:sz w:val="28"/>
          <w:szCs w:val="28"/>
          <w:lang w:eastAsia="uk-UA"/>
        </w:rPr>
        <w:noBreakHyphen/>
        <w:t xml:space="preserve"> ПДВ), </w:t>
      </w:r>
      <w:r w:rsidRPr="00C93C68">
        <w:rPr>
          <w:rFonts w:ascii="Times New Roman" w:hAnsi="Times New Roman"/>
          <w:color w:val="131312"/>
          <w:sz w:val="28"/>
          <w:szCs w:val="28"/>
          <w:lang w:val="uk-UA" w:eastAsia="uk-UA"/>
        </w:rPr>
        <w:t xml:space="preserve">однак </w:t>
      </w:r>
      <w:r w:rsidR="0093675A" w:rsidRPr="00C93C68">
        <w:rPr>
          <w:rFonts w:ascii="Times New Roman" w:hAnsi="Times New Roman"/>
          <w:color w:val="131312"/>
          <w:sz w:val="28"/>
          <w:szCs w:val="28"/>
          <w:lang w:eastAsia="uk-UA"/>
        </w:rPr>
        <w:t xml:space="preserve">вони </w:t>
      </w:r>
      <w:proofErr w:type="spellStart"/>
      <w:r w:rsidR="0093675A" w:rsidRPr="00C93C68">
        <w:rPr>
          <w:rFonts w:ascii="Times New Roman" w:hAnsi="Times New Roman"/>
          <w:color w:val="131312"/>
          <w:sz w:val="28"/>
          <w:szCs w:val="28"/>
          <w:lang w:eastAsia="uk-UA"/>
        </w:rPr>
        <w:t>жодним</w:t>
      </w:r>
      <w:proofErr w:type="spellEnd"/>
      <w:r w:rsidR="0093675A" w:rsidRPr="00C93C68">
        <w:rPr>
          <w:rFonts w:ascii="Times New Roman" w:hAnsi="Times New Roman"/>
          <w:color w:val="131312"/>
          <w:sz w:val="28"/>
          <w:szCs w:val="28"/>
          <w:lang w:eastAsia="uk-UA"/>
        </w:rPr>
        <w:t xml:space="preserve"> чином не </w:t>
      </w:r>
      <w:proofErr w:type="spellStart"/>
      <w:r w:rsidR="0093675A" w:rsidRPr="00C93C68">
        <w:rPr>
          <w:rFonts w:ascii="Times New Roman" w:hAnsi="Times New Roman"/>
          <w:color w:val="131312"/>
          <w:sz w:val="28"/>
          <w:szCs w:val="28"/>
          <w:lang w:eastAsia="uk-UA"/>
        </w:rPr>
        <w:t>впливають</w:t>
      </w:r>
      <w:proofErr w:type="spellEnd"/>
      <w:r w:rsidR="0093675A" w:rsidRPr="00C93C68">
        <w:rPr>
          <w:rFonts w:ascii="Times New Roman" w:hAnsi="Times New Roman"/>
          <w:color w:val="131312"/>
          <w:sz w:val="28"/>
          <w:szCs w:val="28"/>
          <w:lang w:eastAsia="uk-UA"/>
        </w:rPr>
        <w:t xml:space="preserve"> на момент </w:t>
      </w:r>
      <w:proofErr w:type="spellStart"/>
      <w:r w:rsidR="0093675A" w:rsidRPr="00C93C68">
        <w:rPr>
          <w:rFonts w:ascii="Times New Roman" w:hAnsi="Times New Roman"/>
          <w:color w:val="131312"/>
          <w:sz w:val="28"/>
          <w:szCs w:val="28"/>
          <w:lang w:eastAsia="uk-UA"/>
        </w:rPr>
        <w:t>виникнення</w:t>
      </w:r>
      <w:proofErr w:type="spellEnd"/>
      <w:r w:rsidR="0093675A" w:rsidRPr="00C93C68">
        <w:rPr>
          <w:rFonts w:ascii="Times New Roman" w:hAnsi="Times New Roman"/>
          <w:color w:val="131312"/>
          <w:sz w:val="28"/>
          <w:szCs w:val="28"/>
          <w:lang w:eastAsia="uk-UA"/>
        </w:rPr>
        <w:t xml:space="preserve"> як </w:t>
      </w:r>
      <w:proofErr w:type="spellStart"/>
      <w:r w:rsidR="0093675A" w:rsidRPr="00C93C68">
        <w:rPr>
          <w:rFonts w:ascii="Times New Roman" w:hAnsi="Times New Roman"/>
          <w:color w:val="131312"/>
          <w:sz w:val="28"/>
          <w:szCs w:val="28"/>
          <w:lang w:eastAsia="uk-UA"/>
        </w:rPr>
        <w:t>цивільної</w:t>
      </w:r>
      <w:proofErr w:type="spellEnd"/>
      <w:r w:rsidR="0093675A" w:rsidRPr="00C93C68">
        <w:rPr>
          <w:rFonts w:ascii="Times New Roman" w:hAnsi="Times New Roman"/>
          <w:color w:val="131312"/>
          <w:sz w:val="28"/>
          <w:szCs w:val="28"/>
          <w:lang w:eastAsia="uk-UA"/>
        </w:rPr>
        <w:t xml:space="preserve">, так і </w:t>
      </w:r>
      <w:proofErr w:type="spellStart"/>
      <w:r w:rsidR="0093675A" w:rsidRPr="00C93C68">
        <w:rPr>
          <w:rFonts w:ascii="Times New Roman" w:hAnsi="Times New Roman"/>
          <w:color w:val="131312"/>
          <w:sz w:val="28"/>
          <w:szCs w:val="28"/>
          <w:lang w:eastAsia="uk-UA"/>
        </w:rPr>
        <w:t>податкової</w:t>
      </w:r>
      <w:proofErr w:type="spellEnd"/>
      <w:r w:rsidR="0093675A" w:rsidRPr="00C93C68">
        <w:rPr>
          <w:rFonts w:ascii="Times New Roman" w:hAnsi="Times New Roman"/>
          <w:color w:val="131312"/>
          <w:sz w:val="28"/>
          <w:szCs w:val="28"/>
          <w:lang w:eastAsia="uk-UA"/>
        </w:rPr>
        <w:t xml:space="preserve"> </w:t>
      </w:r>
      <w:proofErr w:type="spellStart"/>
      <w:r w:rsidR="0093675A" w:rsidRPr="00C93C68">
        <w:rPr>
          <w:rFonts w:ascii="Times New Roman" w:hAnsi="Times New Roman"/>
          <w:color w:val="131312"/>
          <w:sz w:val="28"/>
          <w:szCs w:val="28"/>
          <w:lang w:eastAsia="uk-UA"/>
        </w:rPr>
        <w:t>дієздатності</w:t>
      </w:r>
      <w:proofErr w:type="spellEnd"/>
      <w:r w:rsidR="0093675A" w:rsidRPr="00C93C68">
        <w:rPr>
          <w:rFonts w:ascii="Times New Roman" w:hAnsi="Times New Roman"/>
          <w:color w:val="131312"/>
          <w:sz w:val="28"/>
          <w:szCs w:val="28"/>
          <w:lang w:eastAsia="uk-UA"/>
        </w:rPr>
        <w:t xml:space="preserve"> </w:t>
      </w:r>
      <w:proofErr w:type="spellStart"/>
      <w:r w:rsidR="0093675A" w:rsidRPr="00C93C68">
        <w:rPr>
          <w:rFonts w:ascii="Times New Roman" w:hAnsi="Times New Roman"/>
          <w:color w:val="131312"/>
          <w:sz w:val="28"/>
          <w:szCs w:val="28"/>
          <w:lang w:eastAsia="uk-UA"/>
        </w:rPr>
        <w:t>юридичної</w:t>
      </w:r>
      <w:proofErr w:type="spellEnd"/>
      <w:r w:rsidR="0093675A" w:rsidRPr="00C93C68">
        <w:rPr>
          <w:rFonts w:ascii="Times New Roman" w:hAnsi="Times New Roman"/>
          <w:color w:val="131312"/>
          <w:sz w:val="28"/>
          <w:szCs w:val="28"/>
          <w:lang w:eastAsia="uk-UA"/>
        </w:rPr>
        <w:t xml:space="preserve"> особи. </w:t>
      </w:r>
      <w:proofErr w:type="spellStart"/>
      <w:r w:rsidR="0093675A" w:rsidRPr="00C93C68">
        <w:rPr>
          <w:rFonts w:ascii="Times New Roman" w:hAnsi="Times New Roman"/>
          <w:color w:val="131312"/>
          <w:sz w:val="28"/>
          <w:szCs w:val="28"/>
          <w:lang w:eastAsia="uk-UA"/>
        </w:rPr>
        <w:t>Відсутність</w:t>
      </w:r>
      <w:proofErr w:type="spellEnd"/>
      <w:r w:rsidR="0093675A" w:rsidRPr="00C93C68">
        <w:rPr>
          <w:rFonts w:ascii="Times New Roman" w:hAnsi="Times New Roman"/>
          <w:color w:val="131312"/>
          <w:sz w:val="28"/>
          <w:szCs w:val="28"/>
          <w:lang w:eastAsia="uk-UA"/>
        </w:rPr>
        <w:t xml:space="preserve"> </w:t>
      </w:r>
      <w:proofErr w:type="spellStart"/>
      <w:r w:rsidR="0093675A" w:rsidRPr="00C93C68">
        <w:rPr>
          <w:rFonts w:ascii="Times New Roman" w:hAnsi="Times New Roman"/>
          <w:color w:val="131312"/>
          <w:sz w:val="28"/>
          <w:szCs w:val="28"/>
          <w:lang w:eastAsia="uk-UA"/>
        </w:rPr>
        <w:t>реєстрації</w:t>
      </w:r>
      <w:proofErr w:type="spellEnd"/>
      <w:r w:rsidR="0093675A" w:rsidRPr="00C93C68">
        <w:rPr>
          <w:rFonts w:ascii="Times New Roman" w:hAnsi="Times New Roman"/>
          <w:color w:val="131312"/>
          <w:sz w:val="28"/>
          <w:szCs w:val="28"/>
          <w:lang w:eastAsia="uk-UA"/>
        </w:rPr>
        <w:t xml:space="preserve"> особи як </w:t>
      </w:r>
      <w:proofErr w:type="spellStart"/>
      <w:r w:rsidR="0093675A" w:rsidRPr="00C93C68">
        <w:rPr>
          <w:rFonts w:ascii="Times New Roman" w:hAnsi="Times New Roman"/>
          <w:color w:val="131312"/>
          <w:sz w:val="28"/>
          <w:szCs w:val="28"/>
          <w:lang w:eastAsia="uk-UA"/>
        </w:rPr>
        <w:t>платника</w:t>
      </w:r>
      <w:proofErr w:type="spellEnd"/>
      <w:r w:rsidR="0093675A" w:rsidRPr="00C93C68">
        <w:rPr>
          <w:rFonts w:ascii="Times New Roman" w:hAnsi="Times New Roman"/>
          <w:color w:val="131312"/>
          <w:sz w:val="28"/>
          <w:szCs w:val="28"/>
          <w:lang w:eastAsia="uk-UA"/>
        </w:rPr>
        <w:t xml:space="preserve"> ПДВ </w:t>
      </w:r>
      <w:proofErr w:type="spellStart"/>
      <w:r w:rsidR="0093675A" w:rsidRPr="00C93C68">
        <w:rPr>
          <w:rFonts w:ascii="Times New Roman" w:hAnsi="Times New Roman"/>
          <w:color w:val="131312"/>
          <w:sz w:val="28"/>
          <w:szCs w:val="28"/>
          <w:lang w:eastAsia="uk-UA"/>
        </w:rPr>
        <w:t>позбавляє</w:t>
      </w:r>
      <w:proofErr w:type="spellEnd"/>
      <w:r w:rsidR="0093675A" w:rsidRPr="00C93C68">
        <w:rPr>
          <w:rFonts w:ascii="Times New Roman" w:hAnsi="Times New Roman"/>
          <w:color w:val="131312"/>
          <w:sz w:val="28"/>
          <w:szCs w:val="28"/>
          <w:lang w:eastAsia="uk-UA"/>
        </w:rPr>
        <w:t xml:space="preserve"> </w:t>
      </w:r>
      <w:proofErr w:type="spellStart"/>
      <w:r w:rsidR="0093675A" w:rsidRPr="00C93C68">
        <w:rPr>
          <w:rFonts w:ascii="Times New Roman" w:hAnsi="Times New Roman"/>
          <w:color w:val="131312"/>
          <w:sz w:val="28"/>
          <w:szCs w:val="28"/>
          <w:lang w:eastAsia="uk-UA"/>
        </w:rPr>
        <w:t>її</w:t>
      </w:r>
      <w:proofErr w:type="spellEnd"/>
      <w:r w:rsidR="0093675A" w:rsidRPr="00C93C68">
        <w:rPr>
          <w:rFonts w:ascii="Times New Roman" w:hAnsi="Times New Roman"/>
          <w:color w:val="131312"/>
          <w:sz w:val="28"/>
          <w:szCs w:val="28"/>
          <w:lang w:eastAsia="uk-UA"/>
        </w:rPr>
        <w:t xml:space="preserve"> права на </w:t>
      </w:r>
      <w:proofErr w:type="spellStart"/>
      <w:r w:rsidR="0093675A" w:rsidRPr="00C93C68">
        <w:rPr>
          <w:rFonts w:ascii="Times New Roman" w:hAnsi="Times New Roman"/>
          <w:color w:val="131312"/>
          <w:sz w:val="28"/>
          <w:szCs w:val="28"/>
          <w:lang w:eastAsia="uk-UA"/>
        </w:rPr>
        <w:t>формування</w:t>
      </w:r>
      <w:proofErr w:type="spellEnd"/>
      <w:r w:rsidR="0093675A" w:rsidRPr="00C93C68">
        <w:rPr>
          <w:rFonts w:ascii="Times New Roman" w:hAnsi="Times New Roman"/>
          <w:color w:val="131312"/>
          <w:sz w:val="28"/>
          <w:szCs w:val="28"/>
          <w:lang w:eastAsia="uk-UA"/>
        </w:rPr>
        <w:t xml:space="preserve"> </w:t>
      </w:r>
      <w:proofErr w:type="spellStart"/>
      <w:r w:rsidR="0093675A" w:rsidRPr="00C93C68">
        <w:rPr>
          <w:rFonts w:ascii="Times New Roman" w:hAnsi="Times New Roman"/>
          <w:color w:val="131312"/>
          <w:sz w:val="28"/>
          <w:szCs w:val="28"/>
          <w:lang w:eastAsia="uk-UA"/>
        </w:rPr>
        <w:t>податкового</w:t>
      </w:r>
      <w:proofErr w:type="spellEnd"/>
      <w:r w:rsidR="0093675A" w:rsidRPr="00C93C68">
        <w:rPr>
          <w:rFonts w:ascii="Times New Roman" w:hAnsi="Times New Roman"/>
          <w:color w:val="131312"/>
          <w:sz w:val="28"/>
          <w:szCs w:val="28"/>
          <w:lang w:eastAsia="uk-UA"/>
        </w:rPr>
        <w:t xml:space="preserve"> кредиту з ПДВ. </w:t>
      </w:r>
      <w:proofErr w:type="spellStart"/>
      <w:r w:rsidR="0093675A" w:rsidRPr="00C93C68">
        <w:rPr>
          <w:rFonts w:ascii="Times New Roman" w:hAnsi="Times New Roman"/>
          <w:color w:val="131312"/>
          <w:sz w:val="28"/>
          <w:szCs w:val="28"/>
          <w:lang w:eastAsia="uk-UA"/>
        </w:rPr>
        <w:t>Однак</w:t>
      </w:r>
      <w:proofErr w:type="spellEnd"/>
      <w:r w:rsidR="0093675A" w:rsidRPr="00C93C68">
        <w:rPr>
          <w:rFonts w:ascii="Times New Roman" w:hAnsi="Times New Roman"/>
          <w:color w:val="131312"/>
          <w:sz w:val="28"/>
          <w:szCs w:val="28"/>
          <w:lang w:eastAsia="uk-UA"/>
        </w:rPr>
        <w:t xml:space="preserve">, </w:t>
      </w:r>
      <w:r w:rsidRPr="00C93C68">
        <w:rPr>
          <w:rFonts w:ascii="Times New Roman" w:hAnsi="Times New Roman"/>
          <w:color w:val="131312"/>
          <w:sz w:val="28"/>
          <w:szCs w:val="28"/>
          <w:lang w:val="uk-UA" w:eastAsia="uk-UA"/>
        </w:rPr>
        <w:t>в</w:t>
      </w:r>
      <w:r w:rsidR="0093675A" w:rsidRPr="00C93C68">
        <w:rPr>
          <w:rFonts w:ascii="Times New Roman" w:hAnsi="Times New Roman"/>
          <w:color w:val="131312"/>
          <w:sz w:val="28"/>
          <w:szCs w:val="28"/>
          <w:lang w:eastAsia="uk-UA"/>
        </w:rPr>
        <w:t xml:space="preserve"> </w:t>
      </w:r>
      <w:proofErr w:type="spellStart"/>
      <w:r w:rsidR="0093675A" w:rsidRPr="00C93C68">
        <w:rPr>
          <w:rFonts w:ascii="Times New Roman" w:hAnsi="Times New Roman"/>
          <w:color w:val="131312"/>
          <w:sz w:val="28"/>
          <w:szCs w:val="28"/>
          <w:lang w:eastAsia="uk-UA"/>
        </w:rPr>
        <w:t>цьому</w:t>
      </w:r>
      <w:proofErr w:type="spellEnd"/>
      <w:r w:rsidR="0093675A" w:rsidRPr="00C93C68">
        <w:rPr>
          <w:rFonts w:ascii="Times New Roman" w:hAnsi="Times New Roman"/>
          <w:color w:val="131312"/>
          <w:sz w:val="28"/>
          <w:szCs w:val="28"/>
          <w:lang w:eastAsia="uk-UA"/>
        </w:rPr>
        <w:t xml:space="preserve"> </w:t>
      </w:r>
      <w:proofErr w:type="spellStart"/>
      <w:r w:rsidR="0093675A" w:rsidRPr="00C93C68">
        <w:rPr>
          <w:rFonts w:ascii="Times New Roman" w:hAnsi="Times New Roman"/>
          <w:color w:val="131312"/>
          <w:sz w:val="28"/>
          <w:szCs w:val="28"/>
          <w:lang w:eastAsia="uk-UA"/>
        </w:rPr>
        <w:t>випадку</w:t>
      </w:r>
      <w:proofErr w:type="spellEnd"/>
      <w:r w:rsidR="0093675A" w:rsidRPr="00C93C68">
        <w:rPr>
          <w:rFonts w:ascii="Times New Roman" w:hAnsi="Times New Roman"/>
          <w:color w:val="131312"/>
          <w:sz w:val="28"/>
          <w:szCs w:val="28"/>
          <w:lang w:eastAsia="uk-UA"/>
        </w:rPr>
        <w:t xml:space="preserve"> </w:t>
      </w:r>
      <w:proofErr w:type="spellStart"/>
      <w:r w:rsidR="0093675A" w:rsidRPr="00C93C68">
        <w:rPr>
          <w:rFonts w:ascii="Times New Roman" w:hAnsi="Times New Roman"/>
          <w:color w:val="131312"/>
          <w:sz w:val="28"/>
          <w:szCs w:val="28"/>
          <w:lang w:eastAsia="uk-UA"/>
        </w:rPr>
        <w:t>мова</w:t>
      </w:r>
      <w:proofErr w:type="spellEnd"/>
      <w:r w:rsidR="0093675A" w:rsidRPr="00C93C68">
        <w:rPr>
          <w:rFonts w:ascii="Times New Roman" w:hAnsi="Times New Roman"/>
          <w:color w:val="131312"/>
          <w:sz w:val="28"/>
          <w:szCs w:val="28"/>
          <w:lang w:eastAsia="uk-UA"/>
        </w:rPr>
        <w:t xml:space="preserve"> </w:t>
      </w:r>
      <w:proofErr w:type="spellStart"/>
      <w:r w:rsidR="0093675A" w:rsidRPr="00C93C68">
        <w:rPr>
          <w:rFonts w:ascii="Times New Roman" w:hAnsi="Times New Roman"/>
          <w:color w:val="131312"/>
          <w:sz w:val="28"/>
          <w:szCs w:val="28"/>
          <w:lang w:eastAsia="uk-UA"/>
        </w:rPr>
        <w:t>йде</w:t>
      </w:r>
      <w:proofErr w:type="spellEnd"/>
      <w:r w:rsidR="0093675A" w:rsidRPr="00C93C68">
        <w:rPr>
          <w:rFonts w:ascii="Times New Roman" w:hAnsi="Times New Roman"/>
          <w:color w:val="131312"/>
          <w:sz w:val="28"/>
          <w:szCs w:val="28"/>
          <w:lang w:eastAsia="uk-UA"/>
        </w:rPr>
        <w:t xml:space="preserve"> </w:t>
      </w:r>
      <w:proofErr w:type="spellStart"/>
      <w:r w:rsidR="0093675A" w:rsidRPr="00C93C68">
        <w:rPr>
          <w:rFonts w:ascii="Times New Roman" w:hAnsi="Times New Roman"/>
          <w:color w:val="131312"/>
          <w:sz w:val="28"/>
          <w:szCs w:val="28"/>
          <w:lang w:eastAsia="uk-UA"/>
        </w:rPr>
        <w:t>скоріше</w:t>
      </w:r>
      <w:proofErr w:type="spellEnd"/>
      <w:r w:rsidR="0093675A" w:rsidRPr="00C93C68">
        <w:rPr>
          <w:rFonts w:ascii="Times New Roman" w:hAnsi="Times New Roman"/>
          <w:color w:val="131312"/>
          <w:sz w:val="28"/>
          <w:szCs w:val="28"/>
          <w:lang w:eastAsia="uk-UA"/>
        </w:rPr>
        <w:t xml:space="preserve"> про </w:t>
      </w:r>
      <w:proofErr w:type="spellStart"/>
      <w:r w:rsidR="0093675A" w:rsidRPr="00C93C68">
        <w:rPr>
          <w:rFonts w:ascii="Times New Roman" w:hAnsi="Times New Roman"/>
          <w:color w:val="131312"/>
          <w:sz w:val="28"/>
          <w:szCs w:val="28"/>
          <w:lang w:eastAsia="uk-UA"/>
        </w:rPr>
        <w:t>механізм</w:t>
      </w:r>
      <w:proofErr w:type="spellEnd"/>
      <w:r w:rsidR="0093675A" w:rsidRPr="00C93C68">
        <w:rPr>
          <w:rFonts w:ascii="Times New Roman" w:hAnsi="Times New Roman"/>
          <w:color w:val="131312"/>
          <w:sz w:val="28"/>
          <w:szCs w:val="28"/>
          <w:lang w:eastAsia="uk-UA"/>
        </w:rPr>
        <w:t xml:space="preserve"> </w:t>
      </w:r>
      <w:proofErr w:type="spellStart"/>
      <w:r w:rsidR="0093675A" w:rsidRPr="00C93C68">
        <w:rPr>
          <w:rFonts w:ascii="Times New Roman" w:hAnsi="Times New Roman"/>
          <w:color w:val="131312"/>
          <w:sz w:val="28"/>
          <w:szCs w:val="28"/>
          <w:lang w:eastAsia="uk-UA"/>
        </w:rPr>
        <w:t>справляння</w:t>
      </w:r>
      <w:proofErr w:type="spellEnd"/>
      <w:r w:rsidR="0093675A" w:rsidRPr="00C93C68">
        <w:rPr>
          <w:rFonts w:ascii="Times New Roman" w:hAnsi="Times New Roman"/>
          <w:color w:val="131312"/>
          <w:sz w:val="28"/>
          <w:szCs w:val="28"/>
          <w:lang w:eastAsia="uk-UA"/>
        </w:rPr>
        <w:t xml:space="preserve"> </w:t>
      </w:r>
      <w:proofErr w:type="spellStart"/>
      <w:r w:rsidR="0093675A" w:rsidRPr="00C93C68">
        <w:rPr>
          <w:rFonts w:ascii="Times New Roman" w:hAnsi="Times New Roman"/>
          <w:color w:val="131312"/>
          <w:sz w:val="28"/>
          <w:szCs w:val="28"/>
          <w:lang w:eastAsia="uk-UA"/>
        </w:rPr>
        <w:t>податку</w:t>
      </w:r>
      <w:proofErr w:type="spellEnd"/>
      <w:r w:rsidR="0093675A" w:rsidRPr="00C93C68">
        <w:rPr>
          <w:rFonts w:ascii="Times New Roman" w:hAnsi="Times New Roman"/>
          <w:color w:val="131312"/>
          <w:sz w:val="28"/>
          <w:szCs w:val="28"/>
          <w:lang w:eastAsia="uk-UA"/>
        </w:rPr>
        <w:t xml:space="preserve"> та </w:t>
      </w:r>
      <w:proofErr w:type="spellStart"/>
      <w:r w:rsidR="0093675A" w:rsidRPr="00C93C68">
        <w:rPr>
          <w:rFonts w:ascii="Times New Roman" w:hAnsi="Times New Roman"/>
          <w:color w:val="131312"/>
          <w:sz w:val="28"/>
          <w:szCs w:val="28"/>
          <w:lang w:eastAsia="uk-UA"/>
        </w:rPr>
        <w:t>набуття</w:t>
      </w:r>
      <w:proofErr w:type="spellEnd"/>
      <w:r w:rsidR="0093675A" w:rsidRPr="00C93C68">
        <w:rPr>
          <w:rFonts w:ascii="Times New Roman" w:hAnsi="Times New Roman"/>
          <w:color w:val="131312"/>
          <w:sz w:val="28"/>
          <w:szCs w:val="28"/>
          <w:lang w:eastAsia="uk-UA"/>
        </w:rPr>
        <w:t xml:space="preserve"> особою статусу </w:t>
      </w:r>
      <w:proofErr w:type="spellStart"/>
      <w:r w:rsidR="0093675A" w:rsidRPr="00C93C68">
        <w:rPr>
          <w:rFonts w:ascii="Times New Roman" w:hAnsi="Times New Roman"/>
          <w:color w:val="131312"/>
          <w:sz w:val="28"/>
          <w:szCs w:val="28"/>
          <w:lang w:eastAsia="uk-UA"/>
        </w:rPr>
        <w:t>платника</w:t>
      </w:r>
      <w:proofErr w:type="spellEnd"/>
      <w:r w:rsidR="0093675A" w:rsidRPr="00C93C68">
        <w:rPr>
          <w:rFonts w:ascii="Times New Roman" w:hAnsi="Times New Roman"/>
          <w:color w:val="131312"/>
          <w:sz w:val="28"/>
          <w:szCs w:val="28"/>
          <w:lang w:eastAsia="uk-UA"/>
        </w:rPr>
        <w:t xml:space="preserve"> в межах </w:t>
      </w:r>
      <w:proofErr w:type="spellStart"/>
      <w:r w:rsidR="0093675A" w:rsidRPr="00C93C68">
        <w:rPr>
          <w:rFonts w:ascii="Times New Roman" w:hAnsi="Times New Roman"/>
          <w:color w:val="131312"/>
          <w:sz w:val="28"/>
          <w:szCs w:val="28"/>
          <w:lang w:eastAsia="uk-UA"/>
        </w:rPr>
        <w:t>цього</w:t>
      </w:r>
      <w:proofErr w:type="spellEnd"/>
      <w:r w:rsidR="0093675A" w:rsidRPr="00C93C68">
        <w:rPr>
          <w:rFonts w:ascii="Times New Roman" w:hAnsi="Times New Roman"/>
          <w:color w:val="131312"/>
          <w:sz w:val="28"/>
          <w:szCs w:val="28"/>
          <w:lang w:eastAsia="uk-UA"/>
        </w:rPr>
        <w:t xml:space="preserve"> </w:t>
      </w:r>
      <w:proofErr w:type="spellStart"/>
      <w:r w:rsidR="0093675A" w:rsidRPr="00C93C68">
        <w:rPr>
          <w:rFonts w:ascii="Times New Roman" w:hAnsi="Times New Roman"/>
          <w:color w:val="131312"/>
          <w:sz w:val="28"/>
          <w:szCs w:val="28"/>
          <w:lang w:eastAsia="uk-UA"/>
        </w:rPr>
        <w:t>механізму</w:t>
      </w:r>
      <w:proofErr w:type="spellEnd"/>
      <w:r w:rsidR="0093675A" w:rsidRPr="00C93C68">
        <w:rPr>
          <w:rFonts w:ascii="Times New Roman" w:hAnsi="Times New Roman"/>
          <w:color w:val="131312"/>
          <w:sz w:val="28"/>
          <w:szCs w:val="28"/>
          <w:lang w:eastAsia="uk-UA"/>
        </w:rPr>
        <w:t xml:space="preserve">, </w:t>
      </w:r>
      <w:proofErr w:type="spellStart"/>
      <w:r w:rsidR="0093675A" w:rsidRPr="00C93C68">
        <w:rPr>
          <w:rFonts w:ascii="Times New Roman" w:hAnsi="Times New Roman"/>
          <w:color w:val="131312"/>
          <w:sz w:val="28"/>
          <w:szCs w:val="28"/>
          <w:lang w:eastAsia="uk-UA"/>
        </w:rPr>
        <w:t>адже</w:t>
      </w:r>
      <w:proofErr w:type="spellEnd"/>
      <w:r w:rsidR="0093675A" w:rsidRPr="00C93C68">
        <w:rPr>
          <w:rFonts w:ascii="Times New Roman" w:hAnsi="Times New Roman"/>
          <w:color w:val="131312"/>
          <w:sz w:val="28"/>
          <w:szCs w:val="28"/>
          <w:lang w:eastAsia="uk-UA"/>
        </w:rPr>
        <w:t xml:space="preserve"> </w:t>
      </w:r>
      <w:proofErr w:type="spellStart"/>
      <w:r w:rsidR="0093675A" w:rsidRPr="00C93C68">
        <w:rPr>
          <w:rFonts w:ascii="Times New Roman" w:hAnsi="Times New Roman"/>
          <w:color w:val="131312"/>
          <w:sz w:val="28"/>
          <w:szCs w:val="28"/>
          <w:lang w:eastAsia="uk-UA"/>
        </w:rPr>
        <w:t>відсутність</w:t>
      </w:r>
      <w:proofErr w:type="spellEnd"/>
      <w:r w:rsidR="0093675A" w:rsidRPr="00C93C68">
        <w:rPr>
          <w:rFonts w:ascii="Times New Roman" w:hAnsi="Times New Roman"/>
          <w:color w:val="131312"/>
          <w:sz w:val="28"/>
          <w:szCs w:val="28"/>
          <w:lang w:eastAsia="uk-UA"/>
        </w:rPr>
        <w:t xml:space="preserve"> </w:t>
      </w:r>
      <w:proofErr w:type="spellStart"/>
      <w:r w:rsidR="0093675A" w:rsidRPr="00C93C68">
        <w:rPr>
          <w:rFonts w:ascii="Times New Roman" w:hAnsi="Times New Roman"/>
          <w:color w:val="131312"/>
          <w:sz w:val="28"/>
          <w:szCs w:val="28"/>
          <w:lang w:eastAsia="uk-UA"/>
        </w:rPr>
        <w:t>реєстрації</w:t>
      </w:r>
      <w:proofErr w:type="spellEnd"/>
      <w:r w:rsidR="0093675A" w:rsidRPr="00C93C68">
        <w:rPr>
          <w:rFonts w:ascii="Times New Roman" w:hAnsi="Times New Roman"/>
          <w:color w:val="131312"/>
          <w:sz w:val="28"/>
          <w:szCs w:val="28"/>
          <w:lang w:eastAsia="uk-UA"/>
        </w:rPr>
        <w:t xml:space="preserve"> не </w:t>
      </w:r>
      <w:proofErr w:type="spellStart"/>
      <w:r w:rsidR="0093675A" w:rsidRPr="00C93C68">
        <w:rPr>
          <w:rFonts w:ascii="Times New Roman" w:hAnsi="Times New Roman"/>
          <w:color w:val="131312"/>
          <w:sz w:val="28"/>
          <w:szCs w:val="28"/>
          <w:lang w:eastAsia="uk-UA"/>
        </w:rPr>
        <w:t>звільняє</w:t>
      </w:r>
      <w:proofErr w:type="spellEnd"/>
      <w:r w:rsidR="0093675A" w:rsidRPr="00C93C68">
        <w:rPr>
          <w:rFonts w:ascii="Times New Roman" w:hAnsi="Times New Roman"/>
          <w:color w:val="131312"/>
          <w:sz w:val="28"/>
          <w:szCs w:val="28"/>
          <w:lang w:eastAsia="uk-UA"/>
        </w:rPr>
        <w:t xml:space="preserve"> особу </w:t>
      </w:r>
      <w:proofErr w:type="spellStart"/>
      <w:r w:rsidR="0093675A" w:rsidRPr="00C93C68">
        <w:rPr>
          <w:rFonts w:ascii="Times New Roman" w:hAnsi="Times New Roman"/>
          <w:color w:val="131312"/>
          <w:sz w:val="28"/>
          <w:szCs w:val="28"/>
          <w:lang w:eastAsia="uk-UA"/>
        </w:rPr>
        <w:t>від</w:t>
      </w:r>
      <w:proofErr w:type="spellEnd"/>
      <w:r w:rsidR="0093675A" w:rsidRPr="00C93C68">
        <w:rPr>
          <w:rFonts w:ascii="Times New Roman" w:hAnsi="Times New Roman"/>
          <w:color w:val="131312"/>
          <w:sz w:val="28"/>
          <w:szCs w:val="28"/>
          <w:lang w:eastAsia="uk-UA"/>
        </w:rPr>
        <w:t xml:space="preserve"> </w:t>
      </w:r>
      <w:proofErr w:type="spellStart"/>
      <w:r w:rsidR="0093675A" w:rsidRPr="00C93C68">
        <w:rPr>
          <w:rFonts w:ascii="Times New Roman" w:hAnsi="Times New Roman"/>
          <w:color w:val="131312"/>
          <w:sz w:val="28"/>
          <w:szCs w:val="28"/>
          <w:lang w:eastAsia="uk-UA"/>
        </w:rPr>
        <w:t>обов’язку</w:t>
      </w:r>
      <w:proofErr w:type="spellEnd"/>
      <w:r w:rsidR="0093675A" w:rsidRPr="00C93C68">
        <w:rPr>
          <w:rFonts w:ascii="Times New Roman" w:hAnsi="Times New Roman"/>
          <w:color w:val="131312"/>
          <w:sz w:val="28"/>
          <w:szCs w:val="28"/>
          <w:lang w:eastAsia="uk-UA"/>
        </w:rPr>
        <w:t xml:space="preserve"> </w:t>
      </w:r>
      <w:proofErr w:type="spellStart"/>
      <w:r w:rsidR="0093675A" w:rsidRPr="00C93C68">
        <w:rPr>
          <w:rFonts w:ascii="Times New Roman" w:hAnsi="Times New Roman"/>
          <w:color w:val="131312"/>
          <w:sz w:val="28"/>
          <w:szCs w:val="28"/>
          <w:lang w:eastAsia="uk-UA"/>
        </w:rPr>
        <w:t>сплати</w:t>
      </w:r>
      <w:proofErr w:type="spellEnd"/>
      <w:r w:rsidR="0093675A" w:rsidRPr="00C93C68">
        <w:rPr>
          <w:rFonts w:ascii="Times New Roman" w:hAnsi="Times New Roman"/>
          <w:color w:val="131312"/>
          <w:sz w:val="28"/>
          <w:szCs w:val="28"/>
          <w:lang w:eastAsia="uk-UA"/>
        </w:rPr>
        <w:t xml:space="preserve"> </w:t>
      </w:r>
      <w:proofErr w:type="spellStart"/>
      <w:r w:rsidR="0093675A" w:rsidRPr="00C93C68">
        <w:rPr>
          <w:rFonts w:ascii="Times New Roman" w:hAnsi="Times New Roman"/>
          <w:color w:val="131312"/>
          <w:sz w:val="28"/>
          <w:szCs w:val="28"/>
          <w:lang w:eastAsia="uk-UA"/>
        </w:rPr>
        <w:t>податку</w:t>
      </w:r>
      <w:proofErr w:type="spellEnd"/>
      <w:r w:rsidR="0093675A" w:rsidRPr="00C93C68">
        <w:rPr>
          <w:rFonts w:ascii="Times New Roman" w:hAnsi="Times New Roman"/>
          <w:color w:val="131312"/>
          <w:sz w:val="28"/>
          <w:szCs w:val="28"/>
          <w:lang w:eastAsia="uk-UA"/>
        </w:rPr>
        <w:t xml:space="preserve">, </w:t>
      </w:r>
      <w:proofErr w:type="spellStart"/>
      <w:r w:rsidR="0093675A" w:rsidRPr="00C93C68">
        <w:rPr>
          <w:rFonts w:ascii="Times New Roman" w:hAnsi="Times New Roman"/>
          <w:color w:val="131312"/>
          <w:sz w:val="28"/>
          <w:szCs w:val="28"/>
          <w:lang w:eastAsia="uk-UA"/>
        </w:rPr>
        <w:t>крім</w:t>
      </w:r>
      <w:proofErr w:type="spellEnd"/>
      <w:r w:rsidR="0093675A" w:rsidRPr="00C93C68">
        <w:rPr>
          <w:rFonts w:ascii="Times New Roman" w:hAnsi="Times New Roman"/>
          <w:color w:val="131312"/>
          <w:sz w:val="28"/>
          <w:szCs w:val="28"/>
          <w:lang w:eastAsia="uk-UA"/>
        </w:rPr>
        <w:t xml:space="preserve"> </w:t>
      </w:r>
      <w:proofErr w:type="spellStart"/>
      <w:r w:rsidR="0093675A" w:rsidRPr="00C93C68">
        <w:rPr>
          <w:rFonts w:ascii="Times New Roman" w:hAnsi="Times New Roman"/>
          <w:color w:val="131312"/>
          <w:sz w:val="28"/>
          <w:szCs w:val="28"/>
          <w:lang w:eastAsia="uk-UA"/>
        </w:rPr>
        <w:t>випадків</w:t>
      </w:r>
      <w:proofErr w:type="spellEnd"/>
      <w:r w:rsidR="0093675A" w:rsidRPr="00C93C68">
        <w:rPr>
          <w:rFonts w:ascii="Times New Roman" w:hAnsi="Times New Roman"/>
          <w:color w:val="131312"/>
          <w:sz w:val="28"/>
          <w:szCs w:val="28"/>
          <w:lang w:eastAsia="uk-UA"/>
        </w:rPr>
        <w:t xml:space="preserve">, </w:t>
      </w:r>
      <w:proofErr w:type="spellStart"/>
      <w:r w:rsidR="0093675A" w:rsidRPr="00C93C68">
        <w:rPr>
          <w:rFonts w:ascii="Times New Roman" w:hAnsi="Times New Roman"/>
          <w:color w:val="131312"/>
          <w:sz w:val="28"/>
          <w:szCs w:val="28"/>
          <w:lang w:eastAsia="uk-UA"/>
        </w:rPr>
        <w:t>якщо</w:t>
      </w:r>
      <w:proofErr w:type="spellEnd"/>
      <w:r w:rsidR="0093675A" w:rsidRPr="00C93C68">
        <w:rPr>
          <w:rFonts w:ascii="Times New Roman" w:hAnsi="Times New Roman"/>
          <w:color w:val="131312"/>
          <w:sz w:val="28"/>
          <w:szCs w:val="28"/>
          <w:lang w:eastAsia="uk-UA"/>
        </w:rPr>
        <w:t xml:space="preserve"> </w:t>
      </w:r>
      <w:proofErr w:type="spellStart"/>
      <w:r w:rsidR="0093675A" w:rsidRPr="00C93C68">
        <w:rPr>
          <w:rFonts w:ascii="Times New Roman" w:hAnsi="Times New Roman"/>
          <w:color w:val="131312"/>
          <w:sz w:val="28"/>
          <w:szCs w:val="28"/>
          <w:lang w:eastAsia="uk-UA"/>
        </w:rPr>
        <w:t>це</w:t>
      </w:r>
      <w:proofErr w:type="spellEnd"/>
      <w:r w:rsidR="0093675A" w:rsidRPr="00C93C68">
        <w:rPr>
          <w:rFonts w:ascii="Times New Roman" w:hAnsi="Times New Roman"/>
          <w:color w:val="131312"/>
          <w:sz w:val="28"/>
          <w:szCs w:val="28"/>
          <w:lang w:eastAsia="uk-UA"/>
        </w:rPr>
        <w:t xml:space="preserve"> </w:t>
      </w:r>
      <w:proofErr w:type="spellStart"/>
      <w:r w:rsidR="0093675A" w:rsidRPr="00C93C68">
        <w:rPr>
          <w:rFonts w:ascii="Times New Roman" w:hAnsi="Times New Roman"/>
          <w:color w:val="131312"/>
          <w:sz w:val="28"/>
          <w:szCs w:val="28"/>
          <w:lang w:eastAsia="uk-UA"/>
        </w:rPr>
        <w:t>окремо</w:t>
      </w:r>
      <w:proofErr w:type="spellEnd"/>
      <w:r w:rsidR="0093675A" w:rsidRPr="00C93C68">
        <w:rPr>
          <w:rFonts w:ascii="Times New Roman" w:hAnsi="Times New Roman"/>
          <w:color w:val="131312"/>
          <w:sz w:val="28"/>
          <w:szCs w:val="28"/>
          <w:lang w:eastAsia="uk-UA"/>
        </w:rPr>
        <w:t xml:space="preserve"> </w:t>
      </w:r>
      <w:proofErr w:type="spellStart"/>
      <w:r w:rsidR="0093675A" w:rsidRPr="00C93C68">
        <w:rPr>
          <w:rFonts w:ascii="Times New Roman" w:hAnsi="Times New Roman"/>
          <w:color w:val="131312"/>
          <w:sz w:val="28"/>
          <w:szCs w:val="28"/>
          <w:lang w:eastAsia="uk-UA"/>
        </w:rPr>
        <w:t>визначено</w:t>
      </w:r>
      <w:proofErr w:type="spellEnd"/>
      <w:r w:rsidR="0093675A" w:rsidRPr="00C93C68">
        <w:rPr>
          <w:rFonts w:ascii="Times New Roman" w:hAnsi="Times New Roman"/>
          <w:color w:val="131312"/>
          <w:sz w:val="28"/>
          <w:szCs w:val="28"/>
          <w:lang w:eastAsia="uk-UA"/>
        </w:rPr>
        <w:t xml:space="preserve"> законом</w:t>
      </w:r>
      <w:r w:rsidR="0093675A" w:rsidRPr="00C93C68">
        <w:rPr>
          <w:rFonts w:ascii="Times New Roman" w:hAnsi="Times New Roman"/>
          <w:i/>
          <w:color w:val="131312"/>
          <w:sz w:val="28"/>
          <w:szCs w:val="28"/>
          <w:lang w:eastAsia="uk-UA"/>
        </w:rPr>
        <w:t>.</w:t>
      </w:r>
    </w:p>
    <w:p w14:paraId="1EFBB82C" w14:textId="77777777" w:rsidR="00C93C68" w:rsidRPr="00C93C68" w:rsidRDefault="0093675A" w:rsidP="0093675A">
      <w:pPr>
        <w:spacing w:after="0" w:line="360" w:lineRule="auto"/>
        <w:ind w:firstLine="708"/>
        <w:jc w:val="both"/>
        <w:rPr>
          <w:rFonts w:ascii="Times New Roman" w:hAnsi="Times New Roman"/>
          <w:color w:val="131312"/>
          <w:sz w:val="28"/>
          <w:szCs w:val="28"/>
          <w:lang w:val="uk-UA" w:eastAsia="uk-UA"/>
        </w:rPr>
      </w:pPr>
      <w:proofErr w:type="spellStart"/>
      <w:r w:rsidRPr="00C93C68">
        <w:rPr>
          <w:rFonts w:ascii="Times New Roman" w:hAnsi="Times New Roman"/>
          <w:color w:val="000000"/>
          <w:sz w:val="28"/>
          <w:szCs w:val="28"/>
          <w:lang w:eastAsia="uk-UA"/>
        </w:rPr>
        <w:lastRenderedPageBreak/>
        <w:t>Актуальним</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питанням</w:t>
      </w:r>
      <w:proofErr w:type="spellEnd"/>
      <w:r w:rsidRPr="00C93C68">
        <w:rPr>
          <w:rFonts w:ascii="Times New Roman" w:hAnsi="Times New Roman"/>
          <w:color w:val="000000"/>
          <w:sz w:val="28"/>
          <w:szCs w:val="28"/>
          <w:lang w:eastAsia="uk-UA"/>
        </w:rPr>
        <w:t xml:space="preserve"> є </w:t>
      </w:r>
      <w:proofErr w:type="spellStart"/>
      <w:r w:rsidRPr="00C93C68">
        <w:rPr>
          <w:rFonts w:ascii="Times New Roman" w:hAnsi="Times New Roman"/>
          <w:color w:val="000000"/>
          <w:sz w:val="28"/>
          <w:szCs w:val="28"/>
          <w:lang w:eastAsia="uk-UA"/>
        </w:rPr>
        <w:t>питання</w:t>
      </w:r>
      <w:proofErr w:type="spellEnd"/>
      <w:r w:rsidRPr="00C93C68">
        <w:rPr>
          <w:rFonts w:ascii="Times New Roman" w:hAnsi="Times New Roman"/>
          <w:color w:val="131312"/>
          <w:sz w:val="28"/>
          <w:szCs w:val="28"/>
          <w:lang w:eastAsia="uk-UA"/>
        </w:rPr>
        <w:t xml:space="preserve"> </w:t>
      </w:r>
      <w:proofErr w:type="spellStart"/>
      <w:r w:rsidRPr="00C93C68">
        <w:rPr>
          <w:rFonts w:ascii="Times New Roman" w:hAnsi="Times New Roman"/>
          <w:color w:val="131312"/>
          <w:sz w:val="28"/>
          <w:szCs w:val="28"/>
          <w:lang w:eastAsia="uk-UA"/>
        </w:rPr>
        <w:t>податкової</w:t>
      </w:r>
      <w:proofErr w:type="spellEnd"/>
      <w:r w:rsidRPr="00C93C68">
        <w:rPr>
          <w:rFonts w:ascii="Times New Roman" w:hAnsi="Times New Roman"/>
          <w:color w:val="131312"/>
          <w:sz w:val="28"/>
          <w:szCs w:val="28"/>
          <w:lang w:eastAsia="uk-UA"/>
        </w:rPr>
        <w:t xml:space="preserve"> </w:t>
      </w:r>
      <w:proofErr w:type="spellStart"/>
      <w:r w:rsidRPr="00C93C68">
        <w:rPr>
          <w:rFonts w:ascii="Times New Roman" w:hAnsi="Times New Roman"/>
          <w:color w:val="131312"/>
          <w:sz w:val="28"/>
          <w:szCs w:val="28"/>
          <w:lang w:eastAsia="uk-UA"/>
        </w:rPr>
        <w:t>дієздатності</w:t>
      </w:r>
      <w:proofErr w:type="spellEnd"/>
      <w:r w:rsidRPr="00C93C68">
        <w:rPr>
          <w:rFonts w:ascii="Times New Roman" w:hAnsi="Times New Roman"/>
          <w:color w:val="131312"/>
          <w:sz w:val="28"/>
          <w:szCs w:val="28"/>
          <w:lang w:eastAsia="uk-UA"/>
        </w:rPr>
        <w:t xml:space="preserve"> </w:t>
      </w:r>
      <w:proofErr w:type="spellStart"/>
      <w:r w:rsidRPr="00C93C68">
        <w:rPr>
          <w:rFonts w:ascii="Times New Roman" w:hAnsi="Times New Roman"/>
          <w:color w:val="131312"/>
          <w:sz w:val="28"/>
          <w:szCs w:val="28"/>
          <w:lang w:eastAsia="uk-UA"/>
        </w:rPr>
        <w:t>відокремлених</w:t>
      </w:r>
      <w:proofErr w:type="spellEnd"/>
      <w:r w:rsidRPr="00C93C68">
        <w:rPr>
          <w:rFonts w:ascii="Times New Roman" w:hAnsi="Times New Roman"/>
          <w:color w:val="131312"/>
          <w:sz w:val="28"/>
          <w:szCs w:val="28"/>
          <w:lang w:eastAsia="uk-UA"/>
        </w:rPr>
        <w:t xml:space="preserve"> </w:t>
      </w:r>
      <w:proofErr w:type="spellStart"/>
      <w:r w:rsidRPr="00C93C68">
        <w:rPr>
          <w:rFonts w:ascii="Times New Roman" w:hAnsi="Times New Roman"/>
          <w:color w:val="131312"/>
          <w:sz w:val="28"/>
          <w:szCs w:val="28"/>
          <w:lang w:eastAsia="uk-UA"/>
        </w:rPr>
        <w:t>підрозділів</w:t>
      </w:r>
      <w:proofErr w:type="spellEnd"/>
      <w:r w:rsidRPr="00C93C68">
        <w:rPr>
          <w:rFonts w:ascii="Times New Roman" w:hAnsi="Times New Roman"/>
          <w:color w:val="131312"/>
          <w:sz w:val="28"/>
          <w:szCs w:val="28"/>
          <w:lang w:eastAsia="uk-UA"/>
        </w:rPr>
        <w:t xml:space="preserve"> </w:t>
      </w:r>
      <w:proofErr w:type="spellStart"/>
      <w:r w:rsidRPr="00C93C68">
        <w:rPr>
          <w:rFonts w:ascii="Times New Roman" w:hAnsi="Times New Roman"/>
          <w:color w:val="131312"/>
          <w:sz w:val="28"/>
          <w:szCs w:val="28"/>
          <w:lang w:eastAsia="uk-UA"/>
        </w:rPr>
        <w:t>юридичної</w:t>
      </w:r>
      <w:proofErr w:type="spellEnd"/>
      <w:r w:rsidRPr="00C93C68">
        <w:rPr>
          <w:rFonts w:ascii="Times New Roman" w:hAnsi="Times New Roman"/>
          <w:color w:val="131312"/>
          <w:sz w:val="28"/>
          <w:szCs w:val="28"/>
          <w:lang w:eastAsia="uk-UA"/>
        </w:rPr>
        <w:t xml:space="preserve"> особи. </w:t>
      </w:r>
    </w:p>
    <w:p w14:paraId="39D545DA" w14:textId="77777777" w:rsidR="00C93C68" w:rsidRPr="00C93C68" w:rsidRDefault="0093675A" w:rsidP="0093675A">
      <w:pPr>
        <w:spacing w:after="0" w:line="360" w:lineRule="auto"/>
        <w:ind w:firstLine="708"/>
        <w:jc w:val="both"/>
        <w:rPr>
          <w:rFonts w:ascii="Times New Roman" w:hAnsi="Times New Roman"/>
          <w:i/>
          <w:color w:val="131312"/>
          <w:sz w:val="28"/>
          <w:szCs w:val="28"/>
          <w:lang w:val="uk-UA" w:eastAsia="uk-UA"/>
        </w:rPr>
      </w:pPr>
      <w:r w:rsidRPr="00C93C68">
        <w:rPr>
          <w:rFonts w:ascii="Times New Roman" w:hAnsi="Times New Roman"/>
          <w:i/>
          <w:color w:val="131312"/>
          <w:sz w:val="28"/>
          <w:szCs w:val="28"/>
          <w:lang w:val="uk-UA" w:eastAsia="uk-UA"/>
        </w:rPr>
        <w:t xml:space="preserve">Стаття 15 ПК України прямо визначає відокремлені підрозділи юридичної особи як платників податків. </w:t>
      </w:r>
      <w:r w:rsidRPr="00C93C68">
        <w:rPr>
          <w:rFonts w:ascii="Times New Roman" w:hAnsi="Times New Roman"/>
          <w:i/>
          <w:color w:val="131312"/>
          <w:sz w:val="28"/>
          <w:szCs w:val="28"/>
          <w:lang w:eastAsia="uk-UA"/>
        </w:rPr>
        <w:t xml:space="preserve">У </w:t>
      </w:r>
      <w:proofErr w:type="spellStart"/>
      <w:r w:rsidRPr="00C93C68">
        <w:rPr>
          <w:rFonts w:ascii="Times New Roman" w:hAnsi="Times New Roman"/>
          <w:i/>
          <w:color w:val="131312"/>
          <w:sz w:val="28"/>
          <w:szCs w:val="28"/>
          <w:lang w:eastAsia="uk-UA"/>
        </w:rPr>
        <w:t>статті</w:t>
      </w:r>
      <w:proofErr w:type="spellEnd"/>
      <w:r w:rsidRPr="00C93C68">
        <w:rPr>
          <w:rFonts w:ascii="Times New Roman" w:hAnsi="Times New Roman"/>
          <w:i/>
          <w:color w:val="131312"/>
          <w:sz w:val="28"/>
          <w:szCs w:val="28"/>
          <w:lang w:eastAsia="uk-UA"/>
        </w:rPr>
        <w:t xml:space="preserve"> 133 ПК </w:t>
      </w:r>
      <w:proofErr w:type="spellStart"/>
      <w:r w:rsidRPr="00C93C68">
        <w:rPr>
          <w:rFonts w:ascii="Times New Roman" w:hAnsi="Times New Roman"/>
          <w:i/>
          <w:color w:val="131312"/>
          <w:sz w:val="28"/>
          <w:szCs w:val="28"/>
          <w:lang w:eastAsia="uk-UA"/>
        </w:rPr>
        <w:t>України</w:t>
      </w:r>
      <w:proofErr w:type="spellEnd"/>
      <w:r w:rsidRPr="00C93C68">
        <w:rPr>
          <w:rFonts w:ascii="Times New Roman" w:hAnsi="Times New Roman"/>
          <w:i/>
          <w:color w:val="131312"/>
          <w:sz w:val="28"/>
          <w:szCs w:val="28"/>
          <w:lang w:eastAsia="uk-UA"/>
        </w:rPr>
        <w:t xml:space="preserve"> (п. 133. 1. 5), </w:t>
      </w:r>
      <w:proofErr w:type="spellStart"/>
      <w:r w:rsidRPr="00C93C68">
        <w:rPr>
          <w:rFonts w:ascii="Times New Roman" w:hAnsi="Times New Roman"/>
          <w:i/>
          <w:color w:val="131312"/>
          <w:sz w:val="28"/>
          <w:szCs w:val="28"/>
          <w:lang w:eastAsia="uk-UA"/>
        </w:rPr>
        <w:t>відокремлений</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підрозділ</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юридичної</w:t>
      </w:r>
      <w:proofErr w:type="spellEnd"/>
      <w:r w:rsidRPr="00C93C68">
        <w:rPr>
          <w:rFonts w:ascii="Times New Roman" w:hAnsi="Times New Roman"/>
          <w:i/>
          <w:color w:val="131312"/>
          <w:sz w:val="28"/>
          <w:szCs w:val="28"/>
          <w:lang w:eastAsia="uk-UA"/>
        </w:rPr>
        <w:t xml:space="preserve"> особи (</w:t>
      </w:r>
      <w:proofErr w:type="spellStart"/>
      <w:r w:rsidRPr="00C93C68">
        <w:rPr>
          <w:rFonts w:ascii="Times New Roman" w:hAnsi="Times New Roman"/>
          <w:i/>
          <w:color w:val="131312"/>
          <w:sz w:val="28"/>
          <w:szCs w:val="28"/>
          <w:lang w:eastAsia="uk-UA"/>
        </w:rPr>
        <w:t>крім</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представництв</w:t>
      </w:r>
      <w:proofErr w:type="spellEnd"/>
      <w:r w:rsidRPr="00C93C68">
        <w:rPr>
          <w:rFonts w:ascii="Times New Roman" w:hAnsi="Times New Roman"/>
          <w:i/>
          <w:color w:val="131312"/>
          <w:sz w:val="28"/>
          <w:szCs w:val="28"/>
          <w:lang w:eastAsia="uk-UA"/>
        </w:rPr>
        <w:t xml:space="preserve">), а </w:t>
      </w:r>
      <w:proofErr w:type="spellStart"/>
      <w:r w:rsidRPr="00C93C68">
        <w:rPr>
          <w:rFonts w:ascii="Times New Roman" w:hAnsi="Times New Roman"/>
          <w:i/>
          <w:color w:val="131312"/>
          <w:sz w:val="28"/>
          <w:szCs w:val="28"/>
          <w:lang w:eastAsia="uk-UA"/>
        </w:rPr>
        <w:t>також</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постійні</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представництва</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нерезидентів</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визначаються</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платниками</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податку</w:t>
      </w:r>
      <w:proofErr w:type="spellEnd"/>
      <w:r w:rsidRPr="00C93C68">
        <w:rPr>
          <w:rFonts w:ascii="Times New Roman" w:hAnsi="Times New Roman"/>
          <w:i/>
          <w:color w:val="131312"/>
          <w:sz w:val="28"/>
          <w:szCs w:val="28"/>
          <w:lang w:eastAsia="uk-UA"/>
        </w:rPr>
        <w:t xml:space="preserve"> на </w:t>
      </w:r>
      <w:proofErr w:type="spellStart"/>
      <w:r w:rsidRPr="00C93C68">
        <w:rPr>
          <w:rFonts w:ascii="Times New Roman" w:hAnsi="Times New Roman"/>
          <w:i/>
          <w:color w:val="131312"/>
          <w:sz w:val="28"/>
          <w:szCs w:val="28"/>
          <w:lang w:eastAsia="uk-UA"/>
        </w:rPr>
        <w:t>прибуток</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підприємств</w:t>
      </w:r>
      <w:proofErr w:type="spellEnd"/>
      <w:r w:rsidRPr="00C93C68">
        <w:rPr>
          <w:rFonts w:ascii="Times New Roman" w:hAnsi="Times New Roman"/>
          <w:i/>
          <w:color w:val="131312"/>
          <w:sz w:val="28"/>
          <w:szCs w:val="28"/>
          <w:lang w:eastAsia="uk-UA"/>
        </w:rPr>
        <w:t>.</w:t>
      </w:r>
      <w:r w:rsidRPr="00C93C68">
        <w:rPr>
          <w:rFonts w:ascii="Times New Roman" w:hAnsi="Times New Roman"/>
          <w:i/>
          <w:color w:val="000000"/>
          <w:sz w:val="28"/>
          <w:szCs w:val="28"/>
          <w:lang w:eastAsia="uk-UA"/>
        </w:rPr>
        <w:t xml:space="preserve"> </w:t>
      </w:r>
      <w:proofErr w:type="spellStart"/>
      <w:r w:rsidRPr="00C93C68">
        <w:rPr>
          <w:rFonts w:ascii="Times New Roman" w:hAnsi="Times New Roman"/>
          <w:i/>
          <w:color w:val="131312"/>
          <w:sz w:val="28"/>
          <w:szCs w:val="28"/>
          <w:lang w:eastAsia="uk-UA"/>
        </w:rPr>
        <w:t>Законодавство</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покладає</w:t>
      </w:r>
      <w:proofErr w:type="spellEnd"/>
      <w:r w:rsidRPr="00C93C68">
        <w:rPr>
          <w:rFonts w:ascii="Times New Roman" w:hAnsi="Times New Roman"/>
          <w:i/>
          <w:color w:val="131312"/>
          <w:sz w:val="28"/>
          <w:szCs w:val="28"/>
          <w:lang w:eastAsia="uk-UA"/>
        </w:rPr>
        <w:t xml:space="preserve"> на </w:t>
      </w:r>
      <w:proofErr w:type="spellStart"/>
      <w:r w:rsidRPr="00C93C68">
        <w:rPr>
          <w:rFonts w:ascii="Times New Roman" w:hAnsi="Times New Roman"/>
          <w:i/>
          <w:color w:val="131312"/>
          <w:sz w:val="28"/>
          <w:szCs w:val="28"/>
          <w:lang w:eastAsia="uk-UA"/>
        </w:rPr>
        <w:t>відокремлений</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підрозділ</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обов’язки</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щодо</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подання</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податкової</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звітності</w:t>
      </w:r>
      <w:proofErr w:type="spellEnd"/>
      <w:r w:rsidRPr="00C93C68">
        <w:rPr>
          <w:rFonts w:ascii="Times New Roman" w:hAnsi="Times New Roman"/>
          <w:i/>
          <w:color w:val="131312"/>
          <w:sz w:val="28"/>
          <w:szCs w:val="28"/>
          <w:lang w:eastAsia="uk-UA"/>
        </w:rPr>
        <w:t xml:space="preserve"> та </w:t>
      </w:r>
      <w:proofErr w:type="spellStart"/>
      <w:r w:rsidRPr="00C93C68">
        <w:rPr>
          <w:rFonts w:ascii="Times New Roman" w:hAnsi="Times New Roman"/>
          <w:i/>
          <w:color w:val="131312"/>
          <w:sz w:val="28"/>
          <w:szCs w:val="28"/>
          <w:lang w:eastAsia="uk-UA"/>
        </w:rPr>
        <w:t>навіть</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щодо</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сплати</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податку</w:t>
      </w:r>
      <w:proofErr w:type="spellEnd"/>
      <w:r w:rsidRPr="00C93C68">
        <w:rPr>
          <w:rFonts w:ascii="Times New Roman" w:hAnsi="Times New Roman"/>
          <w:i/>
          <w:color w:val="131312"/>
          <w:sz w:val="28"/>
          <w:szCs w:val="28"/>
          <w:lang w:eastAsia="uk-UA"/>
        </w:rPr>
        <w:t>.</w:t>
      </w:r>
      <w:r w:rsidRPr="00C93C68">
        <w:rPr>
          <w:rFonts w:ascii="Times New Roman" w:hAnsi="Times New Roman"/>
          <w:i/>
          <w:color w:val="000000"/>
          <w:sz w:val="28"/>
          <w:szCs w:val="28"/>
          <w:lang w:eastAsia="uk-UA"/>
        </w:rPr>
        <w:t xml:space="preserve"> </w:t>
      </w:r>
      <w:bookmarkStart w:id="0" w:name="_GoBack"/>
      <w:r w:rsidRPr="00386D23">
        <w:rPr>
          <w:rFonts w:ascii="Times New Roman" w:hAnsi="Times New Roman"/>
          <w:iCs/>
          <w:color w:val="000000"/>
          <w:sz w:val="28"/>
          <w:szCs w:val="28"/>
          <w:lang w:eastAsia="uk-UA"/>
        </w:rPr>
        <w:t>Т</w:t>
      </w:r>
      <w:r w:rsidRPr="00386D23">
        <w:rPr>
          <w:rFonts w:ascii="Times New Roman" w:hAnsi="Times New Roman"/>
          <w:iCs/>
          <w:color w:val="131312"/>
          <w:sz w:val="28"/>
          <w:szCs w:val="28"/>
          <w:lang w:eastAsia="uk-UA"/>
        </w:rPr>
        <w:t xml:space="preserve">аким чином, </w:t>
      </w:r>
      <w:proofErr w:type="spellStart"/>
      <w:r w:rsidRPr="00386D23">
        <w:rPr>
          <w:rFonts w:ascii="Times New Roman" w:hAnsi="Times New Roman"/>
          <w:iCs/>
          <w:color w:val="131312"/>
          <w:sz w:val="28"/>
          <w:szCs w:val="28"/>
          <w:lang w:eastAsia="uk-UA"/>
        </w:rPr>
        <w:t>законодавство</w:t>
      </w:r>
      <w:proofErr w:type="spellEnd"/>
      <w:r w:rsidRPr="00386D23">
        <w:rPr>
          <w:rFonts w:ascii="Times New Roman" w:hAnsi="Times New Roman"/>
          <w:iCs/>
          <w:color w:val="131312"/>
          <w:sz w:val="28"/>
          <w:szCs w:val="28"/>
          <w:lang w:eastAsia="uk-UA"/>
        </w:rPr>
        <w:t xml:space="preserve"> </w:t>
      </w:r>
      <w:proofErr w:type="spellStart"/>
      <w:r w:rsidRPr="00386D23">
        <w:rPr>
          <w:rFonts w:ascii="Times New Roman" w:hAnsi="Times New Roman"/>
          <w:iCs/>
          <w:color w:val="131312"/>
          <w:sz w:val="28"/>
          <w:szCs w:val="28"/>
          <w:lang w:eastAsia="uk-UA"/>
        </w:rPr>
        <w:t>наділяє</w:t>
      </w:r>
      <w:proofErr w:type="spellEnd"/>
      <w:r w:rsidRPr="00386D23">
        <w:rPr>
          <w:rFonts w:ascii="Times New Roman" w:hAnsi="Times New Roman"/>
          <w:iCs/>
          <w:color w:val="131312"/>
          <w:sz w:val="28"/>
          <w:szCs w:val="28"/>
          <w:lang w:eastAsia="uk-UA"/>
        </w:rPr>
        <w:t xml:space="preserve"> </w:t>
      </w:r>
      <w:proofErr w:type="spellStart"/>
      <w:r w:rsidRPr="00386D23">
        <w:rPr>
          <w:rFonts w:ascii="Times New Roman" w:hAnsi="Times New Roman"/>
          <w:iCs/>
          <w:color w:val="131312"/>
          <w:sz w:val="28"/>
          <w:szCs w:val="28"/>
          <w:lang w:eastAsia="uk-UA"/>
        </w:rPr>
        <w:t>філію</w:t>
      </w:r>
      <w:proofErr w:type="spellEnd"/>
      <w:r w:rsidRPr="00386D23">
        <w:rPr>
          <w:rFonts w:ascii="Times New Roman" w:hAnsi="Times New Roman"/>
          <w:iCs/>
          <w:color w:val="131312"/>
          <w:sz w:val="28"/>
          <w:szCs w:val="28"/>
          <w:lang w:eastAsia="uk-UA"/>
        </w:rPr>
        <w:t xml:space="preserve"> </w:t>
      </w:r>
      <w:proofErr w:type="spellStart"/>
      <w:r w:rsidRPr="00386D23">
        <w:rPr>
          <w:rFonts w:ascii="Times New Roman" w:hAnsi="Times New Roman"/>
          <w:iCs/>
          <w:color w:val="131312"/>
          <w:sz w:val="28"/>
          <w:szCs w:val="28"/>
          <w:lang w:eastAsia="uk-UA"/>
        </w:rPr>
        <w:t>окремим</w:t>
      </w:r>
      <w:proofErr w:type="spellEnd"/>
      <w:r w:rsidRPr="00386D23">
        <w:rPr>
          <w:rFonts w:ascii="Times New Roman" w:hAnsi="Times New Roman"/>
          <w:iCs/>
          <w:color w:val="131312"/>
          <w:sz w:val="28"/>
          <w:szCs w:val="28"/>
          <w:lang w:eastAsia="uk-UA"/>
        </w:rPr>
        <w:t xml:space="preserve"> </w:t>
      </w:r>
      <w:proofErr w:type="spellStart"/>
      <w:r w:rsidRPr="00386D23">
        <w:rPr>
          <w:rFonts w:ascii="Times New Roman" w:hAnsi="Times New Roman"/>
          <w:iCs/>
          <w:color w:val="131312"/>
          <w:sz w:val="28"/>
          <w:szCs w:val="28"/>
          <w:lang w:eastAsia="uk-UA"/>
        </w:rPr>
        <w:t>самостійним</w:t>
      </w:r>
      <w:proofErr w:type="spellEnd"/>
      <w:r w:rsidRPr="00386D23">
        <w:rPr>
          <w:rFonts w:ascii="Times New Roman" w:hAnsi="Times New Roman"/>
          <w:iCs/>
          <w:color w:val="131312"/>
          <w:sz w:val="28"/>
          <w:szCs w:val="28"/>
          <w:lang w:eastAsia="uk-UA"/>
        </w:rPr>
        <w:t xml:space="preserve"> статусом</w:t>
      </w:r>
      <w:bookmarkEnd w:id="0"/>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який</w:t>
      </w:r>
      <w:proofErr w:type="spellEnd"/>
      <w:r w:rsidRPr="00C93C68">
        <w:rPr>
          <w:rFonts w:ascii="Times New Roman" w:hAnsi="Times New Roman"/>
          <w:i/>
          <w:color w:val="131312"/>
          <w:sz w:val="28"/>
          <w:szCs w:val="28"/>
          <w:lang w:eastAsia="uk-UA"/>
        </w:rPr>
        <w:t xml:space="preserve"> навряд </w:t>
      </w:r>
      <w:proofErr w:type="spellStart"/>
      <w:r w:rsidRPr="00C93C68">
        <w:rPr>
          <w:rFonts w:ascii="Times New Roman" w:hAnsi="Times New Roman"/>
          <w:i/>
          <w:color w:val="131312"/>
          <w:sz w:val="28"/>
          <w:szCs w:val="28"/>
          <w:lang w:eastAsia="uk-UA"/>
        </w:rPr>
        <w:t>чи</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відповідає</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правовій</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природі</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цієї</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юридичної</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конструкції</w:t>
      </w:r>
      <w:proofErr w:type="spellEnd"/>
      <w:r w:rsidRPr="00C93C68">
        <w:rPr>
          <w:rFonts w:ascii="Times New Roman" w:hAnsi="Times New Roman"/>
          <w:i/>
          <w:color w:val="131312"/>
          <w:sz w:val="28"/>
          <w:szCs w:val="28"/>
          <w:lang w:eastAsia="uk-UA"/>
        </w:rPr>
        <w:t xml:space="preserve">. Так, </w:t>
      </w:r>
      <w:proofErr w:type="spellStart"/>
      <w:r w:rsidRPr="00C93C68">
        <w:rPr>
          <w:rFonts w:ascii="Times New Roman" w:hAnsi="Times New Roman"/>
          <w:i/>
          <w:color w:val="131312"/>
          <w:sz w:val="28"/>
          <w:szCs w:val="28"/>
          <w:lang w:eastAsia="uk-UA"/>
        </w:rPr>
        <w:t>відповідно</w:t>
      </w:r>
      <w:proofErr w:type="spellEnd"/>
      <w:r w:rsidRPr="00C93C68">
        <w:rPr>
          <w:rFonts w:ascii="Times New Roman" w:hAnsi="Times New Roman"/>
          <w:i/>
          <w:color w:val="131312"/>
          <w:sz w:val="28"/>
          <w:szCs w:val="28"/>
          <w:lang w:eastAsia="uk-UA"/>
        </w:rPr>
        <w:t xml:space="preserve"> до </w:t>
      </w:r>
      <w:proofErr w:type="spellStart"/>
      <w:r w:rsidRPr="00C93C68">
        <w:rPr>
          <w:rFonts w:ascii="Times New Roman" w:hAnsi="Times New Roman"/>
          <w:i/>
          <w:color w:val="131312"/>
          <w:sz w:val="28"/>
          <w:szCs w:val="28"/>
          <w:lang w:eastAsia="uk-UA"/>
        </w:rPr>
        <w:t>пп</w:t>
      </w:r>
      <w:proofErr w:type="spellEnd"/>
      <w:r w:rsidRPr="00C93C68">
        <w:rPr>
          <w:rFonts w:ascii="Times New Roman" w:hAnsi="Times New Roman"/>
          <w:i/>
          <w:color w:val="131312"/>
          <w:sz w:val="28"/>
          <w:szCs w:val="28"/>
          <w:lang w:eastAsia="uk-UA"/>
        </w:rPr>
        <w:t xml:space="preserve">. 14. 1. 30 п. 14. 1 ст. 14 </w:t>
      </w:r>
      <w:r w:rsidRPr="00C93C68">
        <w:rPr>
          <w:rFonts w:ascii="Times New Roman" w:hAnsi="Times New Roman"/>
          <w:i/>
          <w:color w:val="131312"/>
          <w:spacing w:val="10"/>
          <w:sz w:val="28"/>
          <w:szCs w:val="28"/>
          <w:lang w:eastAsia="uk-UA"/>
        </w:rPr>
        <w:t xml:space="preserve">ПК </w:t>
      </w:r>
      <w:proofErr w:type="spellStart"/>
      <w:r w:rsidRPr="00C93C68">
        <w:rPr>
          <w:rFonts w:ascii="Times New Roman" w:hAnsi="Times New Roman"/>
          <w:i/>
          <w:color w:val="131312"/>
          <w:sz w:val="28"/>
          <w:szCs w:val="28"/>
          <w:lang w:eastAsia="uk-UA"/>
        </w:rPr>
        <w:t>України</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термін</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відокремлені</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підрозділи</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вживається</w:t>
      </w:r>
      <w:proofErr w:type="spellEnd"/>
      <w:r w:rsidRPr="00C93C68">
        <w:rPr>
          <w:rFonts w:ascii="Times New Roman" w:hAnsi="Times New Roman"/>
          <w:i/>
          <w:color w:val="131312"/>
          <w:sz w:val="28"/>
          <w:szCs w:val="28"/>
          <w:lang w:eastAsia="uk-UA"/>
        </w:rPr>
        <w:t xml:space="preserve"> в ПК </w:t>
      </w:r>
      <w:proofErr w:type="spellStart"/>
      <w:r w:rsidRPr="00C93C68">
        <w:rPr>
          <w:rFonts w:ascii="Times New Roman" w:hAnsi="Times New Roman"/>
          <w:i/>
          <w:color w:val="131312"/>
          <w:sz w:val="28"/>
          <w:szCs w:val="28"/>
          <w:lang w:eastAsia="uk-UA"/>
        </w:rPr>
        <w:t>України</w:t>
      </w:r>
      <w:proofErr w:type="spellEnd"/>
      <w:r w:rsidRPr="00C93C68">
        <w:rPr>
          <w:rFonts w:ascii="Times New Roman" w:hAnsi="Times New Roman"/>
          <w:i/>
          <w:color w:val="131312"/>
          <w:sz w:val="28"/>
          <w:szCs w:val="28"/>
          <w:lang w:eastAsia="uk-UA"/>
        </w:rPr>
        <w:t xml:space="preserve"> в </w:t>
      </w:r>
      <w:proofErr w:type="spellStart"/>
      <w:r w:rsidRPr="00C93C68">
        <w:rPr>
          <w:rFonts w:ascii="Times New Roman" w:hAnsi="Times New Roman"/>
          <w:i/>
          <w:color w:val="131312"/>
          <w:sz w:val="28"/>
          <w:szCs w:val="28"/>
          <w:lang w:eastAsia="uk-UA"/>
        </w:rPr>
        <w:t>значенні</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визначеному</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Цивільним</w:t>
      </w:r>
      <w:proofErr w:type="spellEnd"/>
      <w:r w:rsidRPr="00C93C68">
        <w:rPr>
          <w:rFonts w:ascii="Times New Roman" w:hAnsi="Times New Roman"/>
          <w:i/>
          <w:color w:val="131312"/>
          <w:sz w:val="28"/>
          <w:szCs w:val="28"/>
          <w:lang w:eastAsia="uk-UA"/>
        </w:rPr>
        <w:t xml:space="preserve"> кодексом </w:t>
      </w:r>
      <w:proofErr w:type="spellStart"/>
      <w:r w:rsidRPr="00C93C68">
        <w:rPr>
          <w:rFonts w:ascii="Times New Roman" w:hAnsi="Times New Roman"/>
          <w:i/>
          <w:color w:val="131312"/>
          <w:sz w:val="28"/>
          <w:szCs w:val="28"/>
          <w:lang w:eastAsia="uk-UA"/>
        </w:rPr>
        <w:t>України</w:t>
      </w:r>
      <w:proofErr w:type="spellEnd"/>
      <w:r w:rsidRPr="00C93C68">
        <w:rPr>
          <w:rFonts w:ascii="Times New Roman" w:hAnsi="Times New Roman"/>
          <w:i/>
          <w:color w:val="131312"/>
          <w:sz w:val="28"/>
          <w:szCs w:val="28"/>
          <w:lang w:eastAsia="uk-UA"/>
        </w:rPr>
        <w:t xml:space="preserve"> та Законом </w:t>
      </w:r>
      <w:proofErr w:type="spellStart"/>
      <w:r w:rsidRPr="00C93C68">
        <w:rPr>
          <w:rFonts w:ascii="Times New Roman" w:hAnsi="Times New Roman"/>
          <w:i/>
          <w:color w:val="131312"/>
          <w:sz w:val="28"/>
          <w:szCs w:val="28"/>
          <w:lang w:eastAsia="uk-UA"/>
        </w:rPr>
        <w:t>України</w:t>
      </w:r>
      <w:proofErr w:type="spellEnd"/>
      <w:r w:rsidRPr="00C93C68">
        <w:rPr>
          <w:rFonts w:ascii="Times New Roman" w:hAnsi="Times New Roman"/>
          <w:i/>
          <w:color w:val="131312"/>
          <w:sz w:val="28"/>
          <w:szCs w:val="28"/>
          <w:lang w:eastAsia="uk-UA"/>
        </w:rPr>
        <w:t xml:space="preserve"> «Про </w:t>
      </w:r>
      <w:proofErr w:type="spellStart"/>
      <w:r w:rsidRPr="00C93C68">
        <w:rPr>
          <w:rFonts w:ascii="Times New Roman" w:hAnsi="Times New Roman"/>
          <w:i/>
          <w:color w:val="131312"/>
          <w:sz w:val="28"/>
          <w:szCs w:val="28"/>
          <w:lang w:eastAsia="uk-UA"/>
        </w:rPr>
        <w:t>державну</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реєстрацію</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юридич</w:t>
      </w:r>
      <w:r w:rsidRPr="00C93C68">
        <w:rPr>
          <w:rFonts w:ascii="Times New Roman" w:hAnsi="Times New Roman"/>
          <w:i/>
          <w:color w:val="131312"/>
          <w:sz w:val="28"/>
          <w:szCs w:val="28"/>
          <w:lang w:eastAsia="uk-UA"/>
        </w:rPr>
        <w:softHyphen/>
        <w:t>них</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осіб</w:t>
      </w:r>
      <w:proofErr w:type="spellEnd"/>
      <w:r w:rsidRPr="00C93C68">
        <w:rPr>
          <w:rFonts w:ascii="Times New Roman" w:hAnsi="Times New Roman"/>
          <w:i/>
          <w:color w:val="131312"/>
          <w:sz w:val="28"/>
          <w:szCs w:val="28"/>
          <w:lang w:eastAsia="uk-UA"/>
        </w:rPr>
        <w:t xml:space="preserve"> та </w:t>
      </w:r>
      <w:proofErr w:type="spellStart"/>
      <w:r w:rsidRPr="00C93C68">
        <w:rPr>
          <w:rFonts w:ascii="Times New Roman" w:hAnsi="Times New Roman"/>
          <w:i/>
          <w:color w:val="131312"/>
          <w:sz w:val="28"/>
          <w:szCs w:val="28"/>
          <w:lang w:eastAsia="uk-UA"/>
        </w:rPr>
        <w:t>фізичних</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осіб</w:t>
      </w:r>
      <w:proofErr w:type="spellEnd"/>
      <w:r w:rsidRPr="00C93C68">
        <w:rPr>
          <w:rFonts w:ascii="Times New Roman" w:hAnsi="Times New Roman"/>
          <w:i/>
          <w:color w:val="131312"/>
          <w:sz w:val="28"/>
          <w:szCs w:val="28"/>
          <w:lang w:eastAsia="uk-UA"/>
        </w:rPr>
        <w:t xml:space="preserve"> - </w:t>
      </w:r>
      <w:proofErr w:type="spellStart"/>
      <w:r w:rsidRPr="00C93C68">
        <w:rPr>
          <w:rFonts w:ascii="Times New Roman" w:hAnsi="Times New Roman"/>
          <w:i/>
          <w:color w:val="131312"/>
          <w:sz w:val="28"/>
          <w:szCs w:val="28"/>
          <w:lang w:eastAsia="uk-UA"/>
        </w:rPr>
        <w:t>підприємців</w:t>
      </w:r>
      <w:proofErr w:type="spellEnd"/>
      <w:r w:rsidRPr="00C93C68">
        <w:rPr>
          <w:rFonts w:ascii="Times New Roman" w:hAnsi="Times New Roman"/>
          <w:i/>
          <w:color w:val="131312"/>
          <w:sz w:val="28"/>
          <w:szCs w:val="28"/>
          <w:lang w:eastAsia="uk-UA"/>
        </w:rPr>
        <w:t xml:space="preserve">», а для </w:t>
      </w:r>
      <w:proofErr w:type="spellStart"/>
      <w:r w:rsidRPr="00C93C68">
        <w:rPr>
          <w:rFonts w:ascii="Times New Roman" w:hAnsi="Times New Roman"/>
          <w:i/>
          <w:color w:val="131312"/>
          <w:sz w:val="28"/>
          <w:szCs w:val="28"/>
          <w:lang w:eastAsia="uk-UA"/>
        </w:rPr>
        <w:t>розділу</w:t>
      </w:r>
      <w:proofErr w:type="spellEnd"/>
      <w:r w:rsidRPr="00C93C68">
        <w:rPr>
          <w:rFonts w:ascii="Times New Roman" w:hAnsi="Times New Roman"/>
          <w:i/>
          <w:color w:val="131312"/>
          <w:sz w:val="28"/>
          <w:szCs w:val="28"/>
          <w:lang w:eastAsia="uk-UA"/>
        </w:rPr>
        <w:t xml:space="preserve"> IV «</w:t>
      </w:r>
      <w:proofErr w:type="spellStart"/>
      <w:r w:rsidRPr="00C93C68">
        <w:rPr>
          <w:rFonts w:ascii="Times New Roman" w:hAnsi="Times New Roman"/>
          <w:i/>
          <w:color w:val="131312"/>
          <w:sz w:val="28"/>
          <w:szCs w:val="28"/>
          <w:lang w:eastAsia="uk-UA"/>
        </w:rPr>
        <w:t>Податок</w:t>
      </w:r>
      <w:proofErr w:type="spellEnd"/>
      <w:r w:rsidRPr="00C93C68">
        <w:rPr>
          <w:rFonts w:ascii="Times New Roman" w:hAnsi="Times New Roman"/>
          <w:i/>
          <w:color w:val="131312"/>
          <w:sz w:val="28"/>
          <w:szCs w:val="28"/>
          <w:lang w:eastAsia="uk-UA"/>
        </w:rPr>
        <w:t xml:space="preserve"> з </w:t>
      </w:r>
      <w:proofErr w:type="spellStart"/>
      <w:r w:rsidRPr="00C93C68">
        <w:rPr>
          <w:rFonts w:ascii="Times New Roman" w:hAnsi="Times New Roman"/>
          <w:i/>
          <w:color w:val="131312"/>
          <w:sz w:val="28"/>
          <w:szCs w:val="28"/>
          <w:lang w:eastAsia="uk-UA"/>
        </w:rPr>
        <w:t>доходів</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фізичних</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осіб</w:t>
      </w:r>
      <w:proofErr w:type="spellEnd"/>
      <w:r w:rsidRPr="00C93C68">
        <w:rPr>
          <w:rFonts w:ascii="Times New Roman" w:hAnsi="Times New Roman"/>
          <w:i/>
          <w:color w:val="131312"/>
          <w:sz w:val="28"/>
          <w:szCs w:val="28"/>
          <w:lang w:eastAsia="uk-UA"/>
        </w:rPr>
        <w:t xml:space="preserve">» ПК </w:t>
      </w:r>
      <w:proofErr w:type="spellStart"/>
      <w:r w:rsidRPr="00C93C68">
        <w:rPr>
          <w:rFonts w:ascii="Times New Roman" w:hAnsi="Times New Roman"/>
          <w:i/>
          <w:color w:val="131312"/>
          <w:sz w:val="28"/>
          <w:szCs w:val="28"/>
          <w:lang w:eastAsia="uk-UA"/>
        </w:rPr>
        <w:t>України</w:t>
      </w:r>
      <w:proofErr w:type="spellEnd"/>
      <w:r w:rsidRPr="00C93C68">
        <w:rPr>
          <w:rFonts w:ascii="Times New Roman" w:hAnsi="Times New Roman"/>
          <w:i/>
          <w:color w:val="131312"/>
          <w:sz w:val="28"/>
          <w:szCs w:val="28"/>
          <w:lang w:eastAsia="uk-UA"/>
        </w:rPr>
        <w:t xml:space="preserve"> - у </w:t>
      </w:r>
      <w:proofErr w:type="spellStart"/>
      <w:r w:rsidRPr="00C93C68">
        <w:rPr>
          <w:rFonts w:ascii="Times New Roman" w:hAnsi="Times New Roman"/>
          <w:i/>
          <w:color w:val="131312"/>
          <w:sz w:val="28"/>
          <w:szCs w:val="28"/>
          <w:lang w:eastAsia="uk-UA"/>
        </w:rPr>
        <w:t>визначенні</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наданому</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Господарським</w:t>
      </w:r>
      <w:proofErr w:type="spellEnd"/>
      <w:r w:rsidRPr="00C93C68">
        <w:rPr>
          <w:rFonts w:ascii="Times New Roman" w:hAnsi="Times New Roman"/>
          <w:i/>
          <w:color w:val="131312"/>
          <w:sz w:val="28"/>
          <w:szCs w:val="28"/>
          <w:lang w:eastAsia="uk-UA"/>
        </w:rPr>
        <w:t xml:space="preserve"> кодексом </w:t>
      </w:r>
      <w:proofErr w:type="spellStart"/>
      <w:r w:rsidRPr="00C93C68">
        <w:rPr>
          <w:rFonts w:ascii="Times New Roman" w:hAnsi="Times New Roman"/>
          <w:i/>
          <w:color w:val="131312"/>
          <w:sz w:val="28"/>
          <w:szCs w:val="28"/>
          <w:lang w:eastAsia="uk-UA"/>
        </w:rPr>
        <w:t>України</w:t>
      </w:r>
      <w:proofErr w:type="spellEnd"/>
      <w:r w:rsidRPr="00C93C68">
        <w:rPr>
          <w:rFonts w:ascii="Times New Roman" w:hAnsi="Times New Roman"/>
          <w:i/>
          <w:color w:val="131312"/>
          <w:sz w:val="28"/>
          <w:szCs w:val="28"/>
          <w:lang w:eastAsia="uk-UA"/>
        </w:rPr>
        <w:t>.</w:t>
      </w:r>
      <w:r w:rsidRPr="00C93C68">
        <w:rPr>
          <w:rFonts w:ascii="Times New Roman" w:hAnsi="Times New Roman"/>
          <w:i/>
          <w:color w:val="000000"/>
          <w:sz w:val="28"/>
          <w:szCs w:val="28"/>
          <w:lang w:eastAsia="uk-UA"/>
        </w:rPr>
        <w:t xml:space="preserve"> </w:t>
      </w:r>
      <w:proofErr w:type="spellStart"/>
      <w:r w:rsidRPr="00C93C68">
        <w:rPr>
          <w:rFonts w:ascii="Times New Roman" w:hAnsi="Times New Roman"/>
          <w:i/>
          <w:color w:val="131312"/>
          <w:sz w:val="28"/>
          <w:szCs w:val="28"/>
          <w:lang w:eastAsia="uk-UA"/>
        </w:rPr>
        <w:t>Згідно</w:t>
      </w:r>
      <w:proofErr w:type="spellEnd"/>
      <w:r w:rsidRPr="00C93C68">
        <w:rPr>
          <w:rFonts w:ascii="Times New Roman" w:hAnsi="Times New Roman"/>
          <w:i/>
          <w:color w:val="131312"/>
          <w:sz w:val="28"/>
          <w:szCs w:val="28"/>
          <w:lang w:eastAsia="uk-UA"/>
        </w:rPr>
        <w:t xml:space="preserve"> ст. 95 ЦК </w:t>
      </w:r>
      <w:proofErr w:type="spellStart"/>
      <w:r w:rsidRPr="00C93C68">
        <w:rPr>
          <w:rFonts w:ascii="Times New Roman" w:hAnsi="Times New Roman"/>
          <w:i/>
          <w:color w:val="131312"/>
          <w:sz w:val="28"/>
          <w:szCs w:val="28"/>
          <w:lang w:eastAsia="uk-UA"/>
        </w:rPr>
        <w:t>України</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філією</w:t>
      </w:r>
      <w:proofErr w:type="spellEnd"/>
      <w:r w:rsidRPr="00C93C68">
        <w:rPr>
          <w:rFonts w:ascii="Times New Roman" w:hAnsi="Times New Roman"/>
          <w:i/>
          <w:color w:val="131312"/>
          <w:sz w:val="28"/>
          <w:szCs w:val="28"/>
          <w:lang w:eastAsia="uk-UA"/>
        </w:rPr>
        <w:t xml:space="preserve"> є </w:t>
      </w:r>
      <w:proofErr w:type="spellStart"/>
      <w:r w:rsidRPr="00C93C68">
        <w:rPr>
          <w:rFonts w:ascii="Times New Roman" w:hAnsi="Times New Roman"/>
          <w:i/>
          <w:color w:val="131312"/>
          <w:sz w:val="28"/>
          <w:szCs w:val="28"/>
          <w:lang w:eastAsia="uk-UA"/>
        </w:rPr>
        <w:t>відокремлений</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підрозділ</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юридичної</w:t>
      </w:r>
      <w:proofErr w:type="spellEnd"/>
      <w:r w:rsidRPr="00C93C68">
        <w:rPr>
          <w:rFonts w:ascii="Times New Roman" w:hAnsi="Times New Roman"/>
          <w:i/>
          <w:color w:val="131312"/>
          <w:sz w:val="28"/>
          <w:szCs w:val="28"/>
          <w:lang w:eastAsia="uk-UA"/>
        </w:rPr>
        <w:t xml:space="preserve"> особи, </w:t>
      </w:r>
      <w:proofErr w:type="spellStart"/>
      <w:r w:rsidRPr="00C93C68">
        <w:rPr>
          <w:rFonts w:ascii="Times New Roman" w:hAnsi="Times New Roman"/>
          <w:i/>
          <w:color w:val="131312"/>
          <w:sz w:val="28"/>
          <w:szCs w:val="28"/>
          <w:lang w:eastAsia="uk-UA"/>
        </w:rPr>
        <w:t>що</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розташований</w:t>
      </w:r>
      <w:proofErr w:type="spellEnd"/>
      <w:r w:rsidRPr="00C93C68">
        <w:rPr>
          <w:rFonts w:ascii="Times New Roman" w:hAnsi="Times New Roman"/>
          <w:i/>
          <w:color w:val="131312"/>
          <w:sz w:val="28"/>
          <w:szCs w:val="28"/>
          <w:lang w:eastAsia="uk-UA"/>
        </w:rPr>
        <w:t xml:space="preserve"> поза </w:t>
      </w:r>
      <w:proofErr w:type="spellStart"/>
      <w:r w:rsidRPr="00C93C68">
        <w:rPr>
          <w:rFonts w:ascii="Times New Roman" w:hAnsi="Times New Roman"/>
          <w:i/>
          <w:color w:val="131312"/>
          <w:sz w:val="28"/>
          <w:szCs w:val="28"/>
          <w:lang w:eastAsia="uk-UA"/>
        </w:rPr>
        <w:t>її</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місцезнаходженням</w:t>
      </w:r>
      <w:proofErr w:type="spellEnd"/>
      <w:r w:rsidRPr="00C93C68">
        <w:rPr>
          <w:rFonts w:ascii="Times New Roman" w:hAnsi="Times New Roman"/>
          <w:i/>
          <w:color w:val="131312"/>
          <w:sz w:val="28"/>
          <w:szCs w:val="28"/>
          <w:lang w:eastAsia="uk-UA"/>
        </w:rPr>
        <w:t xml:space="preserve"> та </w:t>
      </w:r>
      <w:proofErr w:type="spellStart"/>
      <w:r w:rsidRPr="00C93C68">
        <w:rPr>
          <w:rFonts w:ascii="Times New Roman" w:hAnsi="Times New Roman"/>
          <w:i/>
          <w:color w:val="131312"/>
          <w:sz w:val="28"/>
          <w:szCs w:val="28"/>
          <w:lang w:eastAsia="uk-UA"/>
        </w:rPr>
        <w:t>здійснює</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всі</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або</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частину</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її</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функцій</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Філії</w:t>
      </w:r>
      <w:proofErr w:type="spellEnd"/>
      <w:r w:rsidRPr="00C93C68">
        <w:rPr>
          <w:rFonts w:ascii="Times New Roman" w:hAnsi="Times New Roman"/>
          <w:i/>
          <w:color w:val="131312"/>
          <w:sz w:val="28"/>
          <w:szCs w:val="28"/>
          <w:lang w:eastAsia="uk-UA"/>
        </w:rPr>
        <w:t xml:space="preserve"> та </w:t>
      </w:r>
      <w:proofErr w:type="spellStart"/>
      <w:r w:rsidRPr="00C93C68">
        <w:rPr>
          <w:rFonts w:ascii="Times New Roman" w:hAnsi="Times New Roman"/>
          <w:i/>
          <w:color w:val="131312"/>
          <w:sz w:val="28"/>
          <w:szCs w:val="28"/>
          <w:lang w:eastAsia="uk-UA"/>
        </w:rPr>
        <w:t>представництва</w:t>
      </w:r>
      <w:proofErr w:type="spellEnd"/>
      <w:r w:rsidRPr="00C93C68">
        <w:rPr>
          <w:rFonts w:ascii="Times New Roman" w:hAnsi="Times New Roman"/>
          <w:i/>
          <w:color w:val="131312"/>
          <w:sz w:val="28"/>
          <w:szCs w:val="28"/>
          <w:lang w:eastAsia="uk-UA"/>
        </w:rPr>
        <w:t xml:space="preserve"> не є </w:t>
      </w:r>
      <w:proofErr w:type="spellStart"/>
      <w:r w:rsidRPr="00C93C68">
        <w:rPr>
          <w:rFonts w:ascii="Times New Roman" w:hAnsi="Times New Roman"/>
          <w:i/>
          <w:color w:val="131312"/>
          <w:sz w:val="28"/>
          <w:szCs w:val="28"/>
          <w:lang w:eastAsia="uk-UA"/>
        </w:rPr>
        <w:t>юридичними</w:t>
      </w:r>
      <w:proofErr w:type="spellEnd"/>
      <w:r w:rsidRPr="00C93C68">
        <w:rPr>
          <w:rFonts w:ascii="Times New Roman" w:hAnsi="Times New Roman"/>
          <w:i/>
          <w:color w:val="131312"/>
          <w:sz w:val="28"/>
          <w:szCs w:val="28"/>
          <w:lang w:eastAsia="uk-UA"/>
        </w:rPr>
        <w:t xml:space="preserve"> особами. Вони </w:t>
      </w:r>
      <w:proofErr w:type="spellStart"/>
      <w:r w:rsidRPr="00C93C68">
        <w:rPr>
          <w:rFonts w:ascii="Times New Roman" w:hAnsi="Times New Roman"/>
          <w:i/>
          <w:color w:val="131312"/>
          <w:sz w:val="28"/>
          <w:szCs w:val="28"/>
          <w:lang w:eastAsia="uk-UA"/>
        </w:rPr>
        <w:t>наділяються</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майном</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юридичної</w:t>
      </w:r>
      <w:proofErr w:type="spellEnd"/>
      <w:r w:rsidRPr="00C93C68">
        <w:rPr>
          <w:rFonts w:ascii="Times New Roman" w:hAnsi="Times New Roman"/>
          <w:i/>
          <w:color w:val="131312"/>
          <w:sz w:val="28"/>
          <w:szCs w:val="28"/>
          <w:lang w:eastAsia="uk-UA"/>
        </w:rPr>
        <w:t xml:space="preserve"> особи, </w:t>
      </w:r>
      <w:proofErr w:type="spellStart"/>
      <w:r w:rsidRPr="00C93C68">
        <w:rPr>
          <w:rFonts w:ascii="Times New Roman" w:hAnsi="Times New Roman"/>
          <w:i/>
          <w:color w:val="131312"/>
          <w:sz w:val="28"/>
          <w:szCs w:val="28"/>
          <w:lang w:eastAsia="uk-UA"/>
        </w:rPr>
        <w:t>що</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їх</w:t>
      </w:r>
      <w:proofErr w:type="spellEnd"/>
      <w:r w:rsidRPr="00C93C68">
        <w:rPr>
          <w:rFonts w:ascii="Times New Roman" w:hAnsi="Times New Roman"/>
          <w:i/>
          <w:color w:val="131312"/>
          <w:sz w:val="28"/>
          <w:szCs w:val="28"/>
          <w:lang w:eastAsia="uk-UA"/>
        </w:rPr>
        <w:t xml:space="preserve"> створила, і </w:t>
      </w:r>
      <w:proofErr w:type="spellStart"/>
      <w:r w:rsidRPr="00C93C68">
        <w:rPr>
          <w:rFonts w:ascii="Times New Roman" w:hAnsi="Times New Roman"/>
          <w:i/>
          <w:color w:val="131312"/>
          <w:sz w:val="28"/>
          <w:szCs w:val="28"/>
          <w:lang w:eastAsia="uk-UA"/>
        </w:rPr>
        <w:t>діють</w:t>
      </w:r>
      <w:proofErr w:type="spellEnd"/>
      <w:r w:rsidRPr="00C93C68">
        <w:rPr>
          <w:rFonts w:ascii="Times New Roman" w:hAnsi="Times New Roman"/>
          <w:i/>
          <w:color w:val="131312"/>
          <w:sz w:val="28"/>
          <w:szCs w:val="28"/>
          <w:lang w:eastAsia="uk-UA"/>
        </w:rPr>
        <w:t xml:space="preserve"> на </w:t>
      </w:r>
      <w:proofErr w:type="spellStart"/>
      <w:r w:rsidRPr="00C93C68">
        <w:rPr>
          <w:rFonts w:ascii="Times New Roman" w:hAnsi="Times New Roman"/>
          <w:i/>
          <w:color w:val="131312"/>
          <w:sz w:val="28"/>
          <w:szCs w:val="28"/>
          <w:lang w:eastAsia="uk-UA"/>
        </w:rPr>
        <w:t>підставі</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затвердженого</w:t>
      </w:r>
      <w:proofErr w:type="spellEnd"/>
      <w:r w:rsidRPr="00C93C68">
        <w:rPr>
          <w:rFonts w:ascii="Times New Roman" w:hAnsi="Times New Roman"/>
          <w:i/>
          <w:color w:val="131312"/>
          <w:sz w:val="28"/>
          <w:szCs w:val="28"/>
          <w:lang w:eastAsia="uk-UA"/>
        </w:rPr>
        <w:t xml:space="preserve"> нею </w:t>
      </w:r>
      <w:proofErr w:type="spellStart"/>
      <w:r w:rsidRPr="00C93C68">
        <w:rPr>
          <w:rFonts w:ascii="Times New Roman" w:hAnsi="Times New Roman"/>
          <w:i/>
          <w:color w:val="131312"/>
          <w:sz w:val="28"/>
          <w:szCs w:val="28"/>
          <w:lang w:eastAsia="uk-UA"/>
        </w:rPr>
        <w:t>положення</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Керівники</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філій</w:t>
      </w:r>
      <w:proofErr w:type="spellEnd"/>
      <w:r w:rsidRPr="00C93C68">
        <w:rPr>
          <w:rFonts w:ascii="Times New Roman" w:hAnsi="Times New Roman"/>
          <w:i/>
          <w:color w:val="131312"/>
          <w:sz w:val="28"/>
          <w:szCs w:val="28"/>
          <w:lang w:eastAsia="uk-UA"/>
        </w:rPr>
        <w:t xml:space="preserve"> та </w:t>
      </w:r>
      <w:proofErr w:type="spellStart"/>
      <w:r w:rsidRPr="00C93C68">
        <w:rPr>
          <w:rFonts w:ascii="Times New Roman" w:hAnsi="Times New Roman"/>
          <w:i/>
          <w:color w:val="131312"/>
          <w:sz w:val="28"/>
          <w:szCs w:val="28"/>
          <w:lang w:eastAsia="uk-UA"/>
        </w:rPr>
        <w:t>представництв</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призначаються</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юридичною</w:t>
      </w:r>
      <w:proofErr w:type="spellEnd"/>
      <w:r w:rsidRPr="00C93C68">
        <w:rPr>
          <w:rFonts w:ascii="Times New Roman" w:hAnsi="Times New Roman"/>
          <w:i/>
          <w:color w:val="131312"/>
          <w:sz w:val="28"/>
          <w:szCs w:val="28"/>
          <w:lang w:eastAsia="uk-UA"/>
        </w:rPr>
        <w:t xml:space="preserve"> особою й </w:t>
      </w:r>
      <w:proofErr w:type="spellStart"/>
      <w:r w:rsidRPr="00C93C68">
        <w:rPr>
          <w:rFonts w:ascii="Times New Roman" w:hAnsi="Times New Roman"/>
          <w:i/>
          <w:color w:val="131312"/>
          <w:sz w:val="28"/>
          <w:szCs w:val="28"/>
          <w:lang w:eastAsia="uk-UA"/>
        </w:rPr>
        <w:t>діють</w:t>
      </w:r>
      <w:proofErr w:type="spellEnd"/>
      <w:r w:rsidRPr="00C93C68">
        <w:rPr>
          <w:rFonts w:ascii="Times New Roman" w:hAnsi="Times New Roman"/>
          <w:i/>
          <w:color w:val="131312"/>
          <w:sz w:val="28"/>
          <w:szCs w:val="28"/>
          <w:lang w:eastAsia="uk-UA"/>
        </w:rPr>
        <w:t xml:space="preserve"> на </w:t>
      </w:r>
      <w:proofErr w:type="spellStart"/>
      <w:r w:rsidRPr="00C93C68">
        <w:rPr>
          <w:rFonts w:ascii="Times New Roman" w:hAnsi="Times New Roman"/>
          <w:i/>
          <w:color w:val="131312"/>
          <w:sz w:val="28"/>
          <w:szCs w:val="28"/>
          <w:lang w:eastAsia="uk-UA"/>
        </w:rPr>
        <w:t>підставі</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виданої</w:t>
      </w:r>
      <w:proofErr w:type="spellEnd"/>
      <w:r w:rsidRPr="00C93C68">
        <w:rPr>
          <w:rFonts w:ascii="Times New Roman" w:hAnsi="Times New Roman"/>
          <w:i/>
          <w:color w:val="131312"/>
          <w:sz w:val="28"/>
          <w:szCs w:val="28"/>
          <w:lang w:eastAsia="uk-UA"/>
        </w:rPr>
        <w:t xml:space="preserve"> нею </w:t>
      </w:r>
      <w:proofErr w:type="spellStart"/>
      <w:r w:rsidRPr="00C93C68">
        <w:rPr>
          <w:rFonts w:ascii="Times New Roman" w:hAnsi="Times New Roman"/>
          <w:i/>
          <w:color w:val="131312"/>
          <w:sz w:val="28"/>
          <w:szCs w:val="28"/>
          <w:lang w:eastAsia="uk-UA"/>
        </w:rPr>
        <w:t>до</w:t>
      </w:r>
      <w:r w:rsidRPr="00C93C68">
        <w:rPr>
          <w:rFonts w:ascii="Times New Roman" w:hAnsi="Times New Roman"/>
          <w:i/>
          <w:color w:val="131312"/>
          <w:sz w:val="28"/>
          <w:szCs w:val="28"/>
          <w:lang w:eastAsia="uk-UA"/>
        </w:rPr>
        <w:softHyphen/>
        <w:t>віреності</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Отже</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філія</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безперечно</w:t>
      </w:r>
      <w:proofErr w:type="spellEnd"/>
      <w:r w:rsidRPr="00C93C68">
        <w:rPr>
          <w:rFonts w:ascii="Times New Roman" w:hAnsi="Times New Roman"/>
          <w:i/>
          <w:color w:val="131312"/>
          <w:sz w:val="28"/>
          <w:szCs w:val="28"/>
          <w:lang w:eastAsia="uk-UA"/>
        </w:rPr>
        <w:t xml:space="preserve">, є </w:t>
      </w:r>
      <w:proofErr w:type="spellStart"/>
      <w:r w:rsidRPr="00C93C68">
        <w:rPr>
          <w:rFonts w:ascii="Times New Roman" w:hAnsi="Times New Roman"/>
          <w:i/>
          <w:color w:val="131312"/>
          <w:sz w:val="28"/>
          <w:szCs w:val="28"/>
          <w:lang w:eastAsia="uk-UA"/>
        </w:rPr>
        <w:t>складовою</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частиною</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юридичної</w:t>
      </w:r>
      <w:proofErr w:type="spellEnd"/>
      <w:r w:rsidRPr="00C93C68">
        <w:rPr>
          <w:rFonts w:ascii="Times New Roman" w:hAnsi="Times New Roman"/>
          <w:i/>
          <w:color w:val="131312"/>
          <w:sz w:val="28"/>
          <w:szCs w:val="28"/>
          <w:lang w:eastAsia="uk-UA"/>
        </w:rPr>
        <w:t xml:space="preserve"> особи, яка не </w:t>
      </w:r>
      <w:proofErr w:type="spellStart"/>
      <w:r w:rsidRPr="00C93C68">
        <w:rPr>
          <w:rFonts w:ascii="Times New Roman" w:hAnsi="Times New Roman"/>
          <w:i/>
          <w:color w:val="131312"/>
          <w:sz w:val="28"/>
          <w:szCs w:val="28"/>
          <w:lang w:eastAsia="uk-UA"/>
        </w:rPr>
        <w:t>може</w:t>
      </w:r>
      <w:proofErr w:type="spellEnd"/>
      <w:r w:rsidRPr="00C93C68">
        <w:rPr>
          <w:rFonts w:ascii="Times New Roman" w:hAnsi="Times New Roman"/>
          <w:i/>
          <w:color w:val="131312"/>
          <w:sz w:val="28"/>
          <w:szCs w:val="28"/>
          <w:lang w:eastAsia="uk-UA"/>
        </w:rPr>
        <w:t xml:space="preserve">, за </w:t>
      </w:r>
      <w:proofErr w:type="spellStart"/>
      <w:r w:rsidRPr="00C93C68">
        <w:rPr>
          <w:rFonts w:ascii="Times New Roman" w:hAnsi="Times New Roman"/>
          <w:i/>
          <w:color w:val="131312"/>
          <w:sz w:val="28"/>
          <w:szCs w:val="28"/>
          <w:lang w:eastAsia="uk-UA"/>
        </w:rPr>
        <w:t>логікою</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провадити</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самостійну</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діяльність</w:t>
      </w:r>
      <w:proofErr w:type="spellEnd"/>
      <w:r w:rsidRPr="00C93C68">
        <w:rPr>
          <w:rFonts w:ascii="Times New Roman" w:hAnsi="Times New Roman"/>
          <w:i/>
          <w:color w:val="131312"/>
          <w:sz w:val="28"/>
          <w:szCs w:val="28"/>
          <w:lang w:eastAsia="uk-UA"/>
        </w:rPr>
        <w:t xml:space="preserve">. В </w:t>
      </w:r>
      <w:proofErr w:type="spellStart"/>
      <w:r w:rsidRPr="00C93C68">
        <w:rPr>
          <w:rFonts w:ascii="Times New Roman" w:hAnsi="Times New Roman"/>
          <w:i/>
          <w:color w:val="131312"/>
          <w:sz w:val="28"/>
          <w:szCs w:val="28"/>
          <w:lang w:eastAsia="uk-UA"/>
        </w:rPr>
        <w:t>цивільно-правових</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відносинах</w:t>
      </w:r>
      <w:proofErr w:type="spellEnd"/>
      <w:r w:rsidRPr="00C93C68">
        <w:rPr>
          <w:rFonts w:ascii="Times New Roman" w:hAnsi="Times New Roman"/>
          <w:i/>
          <w:color w:val="131312"/>
          <w:sz w:val="28"/>
          <w:szCs w:val="28"/>
          <w:lang w:eastAsia="uk-UA"/>
        </w:rPr>
        <w:t xml:space="preserve"> так само, як і в </w:t>
      </w:r>
      <w:proofErr w:type="spellStart"/>
      <w:r w:rsidRPr="00C93C68">
        <w:rPr>
          <w:rFonts w:ascii="Times New Roman" w:hAnsi="Times New Roman"/>
          <w:i/>
          <w:color w:val="131312"/>
          <w:sz w:val="28"/>
          <w:szCs w:val="28"/>
          <w:lang w:eastAsia="uk-UA"/>
        </w:rPr>
        <w:t>господарсько-правових</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філія</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виконує</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функції</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представництва</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юридичної</w:t>
      </w:r>
      <w:proofErr w:type="spellEnd"/>
      <w:r w:rsidRPr="00C93C68">
        <w:rPr>
          <w:rFonts w:ascii="Times New Roman" w:hAnsi="Times New Roman"/>
          <w:i/>
          <w:color w:val="131312"/>
          <w:sz w:val="28"/>
          <w:szCs w:val="28"/>
          <w:lang w:eastAsia="uk-UA"/>
        </w:rPr>
        <w:t xml:space="preserve"> особи та на </w:t>
      </w:r>
      <w:proofErr w:type="spellStart"/>
      <w:r w:rsidRPr="00C93C68">
        <w:rPr>
          <w:rFonts w:ascii="Times New Roman" w:hAnsi="Times New Roman"/>
          <w:i/>
          <w:color w:val="131312"/>
          <w:sz w:val="28"/>
          <w:szCs w:val="28"/>
          <w:lang w:eastAsia="uk-UA"/>
        </w:rPr>
        <w:t>цій</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підставі</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реалізує</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її</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правосуб’єктність</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якою</w:t>
      </w:r>
      <w:proofErr w:type="spellEnd"/>
      <w:r w:rsidRPr="00C93C68">
        <w:rPr>
          <w:rFonts w:ascii="Times New Roman" w:hAnsi="Times New Roman"/>
          <w:i/>
          <w:color w:val="131312"/>
          <w:sz w:val="28"/>
          <w:szCs w:val="28"/>
          <w:lang w:eastAsia="uk-UA"/>
        </w:rPr>
        <w:t xml:space="preserve"> сама </w:t>
      </w:r>
      <w:proofErr w:type="spellStart"/>
      <w:r w:rsidRPr="00C93C68">
        <w:rPr>
          <w:rFonts w:ascii="Times New Roman" w:hAnsi="Times New Roman"/>
          <w:i/>
          <w:color w:val="131312"/>
          <w:sz w:val="28"/>
          <w:szCs w:val="28"/>
          <w:lang w:eastAsia="uk-UA"/>
        </w:rPr>
        <w:t>філія</w:t>
      </w:r>
      <w:proofErr w:type="spellEnd"/>
      <w:r w:rsidRPr="00C93C68">
        <w:rPr>
          <w:rFonts w:ascii="Times New Roman" w:hAnsi="Times New Roman"/>
          <w:i/>
          <w:color w:val="131312"/>
          <w:sz w:val="28"/>
          <w:szCs w:val="28"/>
          <w:lang w:eastAsia="uk-UA"/>
        </w:rPr>
        <w:t xml:space="preserve"> не </w:t>
      </w:r>
      <w:proofErr w:type="spellStart"/>
      <w:r w:rsidRPr="00C93C68">
        <w:rPr>
          <w:rFonts w:ascii="Times New Roman" w:hAnsi="Times New Roman"/>
          <w:i/>
          <w:color w:val="131312"/>
          <w:sz w:val="28"/>
          <w:szCs w:val="28"/>
          <w:lang w:eastAsia="uk-UA"/>
        </w:rPr>
        <w:t>наділена</w:t>
      </w:r>
      <w:proofErr w:type="spellEnd"/>
      <w:r w:rsidRPr="00C93C68">
        <w:rPr>
          <w:rFonts w:ascii="Times New Roman" w:hAnsi="Times New Roman"/>
          <w:i/>
          <w:color w:val="131312"/>
          <w:sz w:val="28"/>
          <w:szCs w:val="28"/>
          <w:lang w:eastAsia="uk-UA"/>
        </w:rPr>
        <w:t>.</w:t>
      </w:r>
      <w:r w:rsidRPr="00C93C68">
        <w:rPr>
          <w:rFonts w:ascii="Times New Roman" w:hAnsi="Times New Roman"/>
          <w:i/>
          <w:color w:val="000000"/>
          <w:sz w:val="28"/>
          <w:szCs w:val="28"/>
          <w:lang w:eastAsia="uk-UA"/>
        </w:rPr>
        <w:t xml:space="preserve"> </w:t>
      </w:r>
      <w:r w:rsidRPr="00C93C68">
        <w:rPr>
          <w:rFonts w:ascii="Times New Roman" w:hAnsi="Times New Roman"/>
          <w:i/>
          <w:color w:val="131312"/>
          <w:sz w:val="28"/>
          <w:szCs w:val="28"/>
          <w:lang w:eastAsia="uk-UA"/>
        </w:rPr>
        <w:t xml:space="preserve">В той же час в </w:t>
      </w:r>
      <w:proofErr w:type="spellStart"/>
      <w:r w:rsidRPr="00C93C68">
        <w:rPr>
          <w:rFonts w:ascii="Times New Roman" w:hAnsi="Times New Roman"/>
          <w:i/>
          <w:color w:val="131312"/>
          <w:sz w:val="28"/>
          <w:szCs w:val="28"/>
          <w:lang w:eastAsia="uk-UA"/>
        </w:rPr>
        <w:t>податкових</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відносинах</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філія</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може</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виступати</w:t>
      </w:r>
      <w:proofErr w:type="spellEnd"/>
      <w:r w:rsidRPr="00C93C68">
        <w:rPr>
          <w:rFonts w:ascii="Times New Roman" w:hAnsi="Times New Roman"/>
          <w:i/>
          <w:color w:val="131312"/>
          <w:sz w:val="28"/>
          <w:szCs w:val="28"/>
          <w:lang w:eastAsia="uk-UA"/>
        </w:rPr>
        <w:t xml:space="preserve"> як </w:t>
      </w:r>
      <w:proofErr w:type="spellStart"/>
      <w:r w:rsidRPr="00C93C68">
        <w:rPr>
          <w:rFonts w:ascii="Times New Roman" w:hAnsi="Times New Roman"/>
          <w:i/>
          <w:color w:val="131312"/>
          <w:sz w:val="28"/>
          <w:szCs w:val="28"/>
          <w:lang w:eastAsia="uk-UA"/>
        </w:rPr>
        <w:t>окремий</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суб’єкт</w:t>
      </w:r>
      <w:proofErr w:type="spellEnd"/>
      <w:r w:rsidRPr="00C93C68">
        <w:rPr>
          <w:rFonts w:ascii="Times New Roman" w:hAnsi="Times New Roman"/>
          <w:i/>
          <w:color w:val="131312"/>
          <w:sz w:val="28"/>
          <w:szCs w:val="28"/>
          <w:lang w:eastAsia="uk-UA"/>
        </w:rPr>
        <w:t xml:space="preserve"> права - </w:t>
      </w:r>
      <w:proofErr w:type="spellStart"/>
      <w:r w:rsidRPr="00C93C68">
        <w:rPr>
          <w:rFonts w:ascii="Times New Roman" w:hAnsi="Times New Roman"/>
          <w:i/>
          <w:color w:val="131312"/>
          <w:sz w:val="28"/>
          <w:szCs w:val="28"/>
          <w:lang w:eastAsia="uk-UA"/>
        </w:rPr>
        <w:t>платник</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податку</w:t>
      </w:r>
      <w:proofErr w:type="spellEnd"/>
      <w:r w:rsidRPr="00C93C68">
        <w:rPr>
          <w:rFonts w:ascii="Times New Roman" w:hAnsi="Times New Roman"/>
          <w:i/>
          <w:color w:val="131312"/>
          <w:sz w:val="28"/>
          <w:szCs w:val="28"/>
          <w:lang w:eastAsia="uk-UA"/>
        </w:rPr>
        <w:t xml:space="preserve">. </w:t>
      </w:r>
    </w:p>
    <w:p w14:paraId="45E59C2E" w14:textId="77777777" w:rsidR="00C93C68" w:rsidRPr="00C93C68" w:rsidRDefault="0093675A" w:rsidP="0093675A">
      <w:pPr>
        <w:spacing w:after="0" w:line="360" w:lineRule="auto"/>
        <w:ind w:firstLine="708"/>
        <w:jc w:val="both"/>
        <w:rPr>
          <w:rFonts w:ascii="Times New Roman" w:hAnsi="Times New Roman"/>
          <w:i/>
          <w:color w:val="131312"/>
          <w:sz w:val="28"/>
          <w:szCs w:val="28"/>
          <w:lang w:val="uk-UA" w:eastAsia="uk-UA"/>
        </w:rPr>
      </w:pPr>
      <w:proofErr w:type="spellStart"/>
      <w:r w:rsidRPr="00C93C68">
        <w:rPr>
          <w:rFonts w:ascii="Times New Roman" w:hAnsi="Times New Roman"/>
          <w:i/>
          <w:color w:val="131312"/>
          <w:sz w:val="28"/>
          <w:szCs w:val="28"/>
          <w:lang w:eastAsia="uk-UA"/>
        </w:rPr>
        <w:t>Такий</w:t>
      </w:r>
      <w:proofErr w:type="spellEnd"/>
      <w:r w:rsidRPr="00C93C68">
        <w:rPr>
          <w:rFonts w:ascii="Times New Roman" w:hAnsi="Times New Roman"/>
          <w:i/>
          <w:color w:val="131312"/>
          <w:sz w:val="28"/>
          <w:szCs w:val="28"/>
          <w:lang w:eastAsia="uk-UA"/>
        </w:rPr>
        <w:t xml:space="preserve"> статус </w:t>
      </w:r>
      <w:proofErr w:type="spellStart"/>
      <w:r w:rsidRPr="00C93C68">
        <w:rPr>
          <w:rFonts w:ascii="Times New Roman" w:hAnsi="Times New Roman"/>
          <w:i/>
          <w:color w:val="131312"/>
          <w:sz w:val="28"/>
          <w:szCs w:val="28"/>
          <w:lang w:eastAsia="uk-UA"/>
        </w:rPr>
        <w:t>філії</w:t>
      </w:r>
      <w:proofErr w:type="spellEnd"/>
      <w:r w:rsidRPr="00C93C68">
        <w:rPr>
          <w:rFonts w:ascii="Times New Roman" w:hAnsi="Times New Roman"/>
          <w:i/>
          <w:color w:val="131312"/>
          <w:sz w:val="28"/>
          <w:szCs w:val="28"/>
          <w:lang w:eastAsia="uk-UA"/>
        </w:rPr>
        <w:t xml:space="preserve">, на нашу думку, прямо </w:t>
      </w:r>
      <w:proofErr w:type="spellStart"/>
      <w:r w:rsidRPr="00C93C68">
        <w:rPr>
          <w:rFonts w:ascii="Times New Roman" w:hAnsi="Times New Roman"/>
          <w:i/>
          <w:color w:val="131312"/>
          <w:sz w:val="28"/>
          <w:szCs w:val="28"/>
          <w:lang w:eastAsia="uk-UA"/>
        </w:rPr>
        <w:t>суперечить</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представницькій</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природі</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функціонування</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відокремленого</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підрозділу</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адже</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сплачуючи</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податки</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lastRenderedPageBreak/>
        <w:t>філія</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розпоряджається</w:t>
      </w:r>
      <w:proofErr w:type="spellEnd"/>
      <w:r w:rsidRPr="00C93C68">
        <w:rPr>
          <w:rFonts w:ascii="Times New Roman" w:hAnsi="Times New Roman"/>
          <w:i/>
          <w:color w:val="131312"/>
          <w:sz w:val="28"/>
          <w:szCs w:val="28"/>
          <w:lang w:eastAsia="uk-UA"/>
        </w:rPr>
        <w:t xml:space="preserve"> не </w:t>
      </w:r>
      <w:proofErr w:type="spellStart"/>
      <w:r w:rsidRPr="00C93C68">
        <w:rPr>
          <w:rFonts w:ascii="Times New Roman" w:hAnsi="Times New Roman"/>
          <w:i/>
          <w:color w:val="131312"/>
          <w:sz w:val="28"/>
          <w:szCs w:val="28"/>
          <w:lang w:eastAsia="uk-UA"/>
        </w:rPr>
        <w:t>власним</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майном</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якого</w:t>
      </w:r>
      <w:proofErr w:type="spellEnd"/>
      <w:r w:rsidRPr="00C93C68">
        <w:rPr>
          <w:rFonts w:ascii="Times New Roman" w:hAnsi="Times New Roman"/>
          <w:i/>
          <w:color w:val="131312"/>
          <w:sz w:val="28"/>
          <w:szCs w:val="28"/>
          <w:lang w:eastAsia="uk-UA"/>
        </w:rPr>
        <w:t xml:space="preserve"> в </w:t>
      </w:r>
      <w:proofErr w:type="spellStart"/>
      <w:r w:rsidRPr="00C93C68">
        <w:rPr>
          <w:rFonts w:ascii="Times New Roman" w:hAnsi="Times New Roman"/>
          <w:i/>
          <w:color w:val="131312"/>
          <w:sz w:val="28"/>
          <w:szCs w:val="28"/>
          <w:lang w:eastAsia="uk-UA"/>
        </w:rPr>
        <w:t>неї</w:t>
      </w:r>
      <w:proofErr w:type="spellEnd"/>
      <w:r w:rsidRPr="00C93C68">
        <w:rPr>
          <w:rFonts w:ascii="Times New Roman" w:hAnsi="Times New Roman"/>
          <w:i/>
          <w:color w:val="131312"/>
          <w:sz w:val="28"/>
          <w:szCs w:val="28"/>
          <w:lang w:eastAsia="uk-UA"/>
        </w:rPr>
        <w:t xml:space="preserve"> просто не </w:t>
      </w:r>
      <w:proofErr w:type="spellStart"/>
      <w:r w:rsidRPr="00C93C68">
        <w:rPr>
          <w:rFonts w:ascii="Times New Roman" w:hAnsi="Times New Roman"/>
          <w:i/>
          <w:color w:val="131312"/>
          <w:sz w:val="28"/>
          <w:szCs w:val="28"/>
          <w:lang w:eastAsia="uk-UA"/>
        </w:rPr>
        <w:t>може</w:t>
      </w:r>
      <w:proofErr w:type="spellEnd"/>
      <w:r w:rsidRPr="00C93C68">
        <w:rPr>
          <w:rFonts w:ascii="Times New Roman" w:hAnsi="Times New Roman"/>
          <w:i/>
          <w:color w:val="131312"/>
          <w:sz w:val="28"/>
          <w:szCs w:val="28"/>
          <w:lang w:eastAsia="uk-UA"/>
        </w:rPr>
        <w:t xml:space="preserve"> бути, а </w:t>
      </w:r>
      <w:proofErr w:type="spellStart"/>
      <w:r w:rsidRPr="00C93C68">
        <w:rPr>
          <w:rFonts w:ascii="Times New Roman" w:hAnsi="Times New Roman"/>
          <w:i/>
          <w:color w:val="131312"/>
          <w:sz w:val="28"/>
          <w:szCs w:val="28"/>
          <w:lang w:eastAsia="uk-UA"/>
        </w:rPr>
        <w:t>майном</w:t>
      </w:r>
      <w:proofErr w:type="spellEnd"/>
      <w:r w:rsidRPr="00C93C68">
        <w:rPr>
          <w:rFonts w:ascii="Times New Roman" w:hAnsi="Times New Roman"/>
          <w:i/>
          <w:color w:val="131312"/>
          <w:sz w:val="28"/>
          <w:szCs w:val="28"/>
          <w:lang w:eastAsia="uk-UA"/>
        </w:rPr>
        <w:t xml:space="preserve"> </w:t>
      </w:r>
      <w:proofErr w:type="spellStart"/>
      <w:r w:rsidRPr="00C93C68">
        <w:rPr>
          <w:rFonts w:ascii="Times New Roman" w:hAnsi="Times New Roman"/>
          <w:i/>
          <w:color w:val="131312"/>
          <w:sz w:val="28"/>
          <w:szCs w:val="28"/>
          <w:lang w:eastAsia="uk-UA"/>
        </w:rPr>
        <w:t>юридичної</w:t>
      </w:r>
      <w:proofErr w:type="spellEnd"/>
      <w:r w:rsidRPr="00C93C68">
        <w:rPr>
          <w:rFonts w:ascii="Times New Roman" w:hAnsi="Times New Roman"/>
          <w:i/>
          <w:color w:val="131312"/>
          <w:sz w:val="28"/>
          <w:szCs w:val="28"/>
          <w:lang w:eastAsia="uk-UA"/>
        </w:rPr>
        <w:t xml:space="preserve"> особи. </w:t>
      </w:r>
    </w:p>
    <w:p w14:paraId="14A55E57" w14:textId="77777777" w:rsidR="0093675A" w:rsidRPr="00C93C68" w:rsidRDefault="0093675A" w:rsidP="0093675A">
      <w:pPr>
        <w:spacing w:after="0" w:line="360" w:lineRule="auto"/>
        <w:ind w:firstLine="708"/>
        <w:jc w:val="both"/>
        <w:rPr>
          <w:rFonts w:ascii="Times New Roman" w:hAnsi="Times New Roman"/>
          <w:i/>
          <w:color w:val="000000"/>
          <w:sz w:val="28"/>
          <w:szCs w:val="28"/>
          <w:lang w:val="uk-UA" w:eastAsia="uk-UA"/>
        </w:rPr>
      </w:pPr>
      <w:r w:rsidRPr="00C93C68">
        <w:rPr>
          <w:rFonts w:ascii="Times New Roman" w:hAnsi="Times New Roman"/>
          <w:i/>
          <w:color w:val="131312"/>
          <w:sz w:val="28"/>
          <w:szCs w:val="28"/>
          <w:lang w:val="uk-UA" w:eastAsia="uk-UA"/>
        </w:rPr>
        <w:t>Відповідно до п. 87. 6 ст. 87 ПК України у разі відсутності у платника податків, що є філією, відокремленим підрозділом юридичної особи, майна, достатнього для погашення його грошового зобов’язання або податкового боргу, джерелом погашення грошового зобов’язання або податкового боргу такого платника податків є майно такої юридичної особи, на яке може бути звернено стягнення згідно з цим Кодексом.</w:t>
      </w:r>
    </w:p>
    <w:p w14:paraId="2720E9FA" w14:textId="77777777" w:rsidR="0093675A" w:rsidRDefault="0093675A" w:rsidP="0093675A">
      <w:pPr>
        <w:autoSpaceDE w:val="0"/>
        <w:autoSpaceDN w:val="0"/>
        <w:adjustRightInd w:val="0"/>
        <w:spacing w:after="0" w:line="360" w:lineRule="auto"/>
        <w:ind w:firstLine="708"/>
        <w:jc w:val="both"/>
        <w:rPr>
          <w:rFonts w:ascii="Times New Roman" w:hAnsi="Times New Roman"/>
          <w:color w:val="000000"/>
          <w:sz w:val="28"/>
          <w:szCs w:val="28"/>
          <w:lang w:val="uk-UA" w:eastAsia="uk-UA"/>
        </w:rPr>
      </w:pPr>
      <w:proofErr w:type="spellStart"/>
      <w:r w:rsidRPr="00C93C68">
        <w:rPr>
          <w:rFonts w:ascii="Times New Roman" w:hAnsi="Times New Roman"/>
          <w:color w:val="000000"/>
          <w:sz w:val="28"/>
          <w:szCs w:val="28"/>
          <w:lang w:eastAsia="uk-UA"/>
        </w:rPr>
        <w:t>Під</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i/>
          <w:color w:val="000000"/>
          <w:sz w:val="28"/>
          <w:szCs w:val="28"/>
          <w:lang w:eastAsia="uk-UA"/>
        </w:rPr>
        <w:t>деліктоздатністю</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мається</w:t>
      </w:r>
      <w:proofErr w:type="spellEnd"/>
      <w:r w:rsidRPr="00C93C68">
        <w:rPr>
          <w:rFonts w:ascii="Times New Roman" w:hAnsi="Times New Roman"/>
          <w:color w:val="000000"/>
          <w:sz w:val="28"/>
          <w:szCs w:val="28"/>
          <w:lang w:eastAsia="uk-UA"/>
        </w:rPr>
        <w:t xml:space="preserve"> на </w:t>
      </w:r>
      <w:proofErr w:type="spellStart"/>
      <w:r w:rsidRPr="00C93C68">
        <w:rPr>
          <w:rFonts w:ascii="Times New Roman" w:hAnsi="Times New Roman"/>
          <w:color w:val="000000"/>
          <w:sz w:val="28"/>
          <w:szCs w:val="28"/>
          <w:lang w:eastAsia="uk-UA"/>
        </w:rPr>
        <w:t>увазі</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здатність</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суб’єкта</w:t>
      </w:r>
      <w:proofErr w:type="spellEnd"/>
      <w:r w:rsidRPr="00C93C68">
        <w:rPr>
          <w:rFonts w:ascii="Times New Roman" w:hAnsi="Times New Roman"/>
          <w:color w:val="000000"/>
          <w:sz w:val="28"/>
          <w:szCs w:val="28"/>
          <w:lang w:eastAsia="uk-UA"/>
        </w:rPr>
        <w:t xml:space="preserve"> нести </w:t>
      </w:r>
      <w:proofErr w:type="spellStart"/>
      <w:r w:rsidRPr="00C93C68">
        <w:rPr>
          <w:rFonts w:ascii="Times New Roman" w:hAnsi="Times New Roman"/>
          <w:color w:val="000000"/>
          <w:sz w:val="28"/>
          <w:szCs w:val="28"/>
          <w:lang w:eastAsia="uk-UA"/>
        </w:rPr>
        <w:t>юридичну</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відповідальність</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відповідати</w:t>
      </w:r>
      <w:proofErr w:type="spellEnd"/>
      <w:r w:rsidRPr="00C93C68">
        <w:rPr>
          <w:rFonts w:ascii="Times New Roman" w:hAnsi="Times New Roman"/>
          <w:color w:val="000000"/>
          <w:sz w:val="28"/>
          <w:szCs w:val="28"/>
          <w:lang w:eastAsia="uk-UA"/>
        </w:rPr>
        <w:t xml:space="preserve"> за </w:t>
      </w:r>
      <w:proofErr w:type="spellStart"/>
      <w:r w:rsidRPr="00C93C68">
        <w:rPr>
          <w:rFonts w:ascii="Times New Roman" w:hAnsi="Times New Roman"/>
          <w:color w:val="000000"/>
          <w:sz w:val="28"/>
          <w:szCs w:val="28"/>
          <w:lang w:eastAsia="uk-UA"/>
        </w:rPr>
        <w:t>невиконання</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чи</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неналежне</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виконання</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встановлених</w:t>
      </w:r>
      <w:proofErr w:type="spellEnd"/>
      <w:r w:rsidRPr="00C93C68">
        <w:rPr>
          <w:rFonts w:ascii="Times New Roman" w:hAnsi="Times New Roman"/>
          <w:color w:val="000000"/>
          <w:sz w:val="28"/>
          <w:szCs w:val="28"/>
          <w:lang w:eastAsia="uk-UA"/>
        </w:rPr>
        <w:t xml:space="preserve"> правил </w:t>
      </w:r>
      <w:proofErr w:type="spellStart"/>
      <w:r w:rsidRPr="00C93C68">
        <w:rPr>
          <w:rFonts w:ascii="Times New Roman" w:hAnsi="Times New Roman"/>
          <w:color w:val="000000"/>
          <w:sz w:val="28"/>
          <w:szCs w:val="28"/>
          <w:lang w:eastAsia="uk-UA"/>
        </w:rPr>
        <w:t>поведінки</w:t>
      </w:r>
      <w:proofErr w:type="spellEnd"/>
      <w:r w:rsidRPr="00C93C68">
        <w:rPr>
          <w:rFonts w:ascii="Times New Roman" w:hAnsi="Times New Roman"/>
          <w:color w:val="000000"/>
          <w:sz w:val="28"/>
          <w:szCs w:val="28"/>
          <w:lang w:eastAsia="uk-UA"/>
        </w:rPr>
        <w:t>.</w:t>
      </w:r>
      <w:r w:rsidRPr="00C93C68">
        <w:rPr>
          <w:rStyle w:val="a4"/>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Завдяки</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деліктоздатності</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стає</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можливим</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відшкодування</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втрат</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держави</w:t>
      </w:r>
      <w:proofErr w:type="spellEnd"/>
      <w:r w:rsidRPr="00C93C68">
        <w:rPr>
          <w:rFonts w:ascii="Times New Roman" w:hAnsi="Times New Roman"/>
          <w:color w:val="000000"/>
          <w:sz w:val="28"/>
          <w:szCs w:val="28"/>
          <w:lang w:eastAsia="uk-UA"/>
        </w:rPr>
        <w:t xml:space="preserve"> в </w:t>
      </w:r>
      <w:proofErr w:type="spellStart"/>
      <w:r w:rsidRPr="00C93C68">
        <w:rPr>
          <w:rFonts w:ascii="Times New Roman" w:hAnsi="Times New Roman"/>
          <w:color w:val="000000"/>
          <w:sz w:val="28"/>
          <w:szCs w:val="28"/>
          <w:lang w:eastAsia="uk-UA"/>
        </w:rPr>
        <w:t>результаті</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порушення</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платником</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податків</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обов’язку</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сплатити</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податки</w:t>
      </w:r>
      <w:proofErr w:type="spellEnd"/>
      <w:r w:rsidRPr="00C93C68">
        <w:rPr>
          <w:rFonts w:ascii="Times New Roman" w:hAnsi="Times New Roman"/>
          <w:color w:val="000000"/>
          <w:sz w:val="28"/>
          <w:szCs w:val="28"/>
          <w:lang w:eastAsia="uk-UA"/>
        </w:rPr>
        <w:t>/</w:t>
      </w:r>
      <w:proofErr w:type="spellStart"/>
      <w:r w:rsidRPr="00C93C68">
        <w:rPr>
          <w:rFonts w:ascii="Times New Roman" w:hAnsi="Times New Roman"/>
          <w:color w:val="000000"/>
          <w:sz w:val="28"/>
          <w:szCs w:val="28"/>
          <w:lang w:eastAsia="uk-UA"/>
        </w:rPr>
        <w:t>збори</w:t>
      </w:r>
      <w:proofErr w:type="spellEnd"/>
      <w:r w:rsidRPr="00C93C68">
        <w:rPr>
          <w:rFonts w:ascii="Times New Roman" w:hAnsi="Times New Roman"/>
          <w:color w:val="000000"/>
          <w:sz w:val="28"/>
          <w:szCs w:val="28"/>
          <w:lang w:eastAsia="uk-UA"/>
        </w:rPr>
        <w:t xml:space="preserve">. ПК </w:t>
      </w:r>
      <w:proofErr w:type="spellStart"/>
      <w:r w:rsidRPr="00C93C68">
        <w:rPr>
          <w:rFonts w:ascii="Times New Roman" w:hAnsi="Times New Roman"/>
          <w:color w:val="000000"/>
          <w:sz w:val="28"/>
          <w:szCs w:val="28"/>
          <w:lang w:eastAsia="uk-UA"/>
        </w:rPr>
        <w:t>України</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регулює</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питання</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фінансової</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відповідальності</w:t>
      </w:r>
      <w:proofErr w:type="spellEnd"/>
      <w:r w:rsidRPr="00C93C68">
        <w:rPr>
          <w:rFonts w:ascii="Times New Roman" w:hAnsi="Times New Roman"/>
          <w:color w:val="000000"/>
          <w:sz w:val="28"/>
          <w:szCs w:val="28"/>
          <w:lang w:eastAsia="uk-UA"/>
        </w:rPr>
        <w:t xml:space="preserve"> за </w:t>
      </w:r>
      <w:proofErr w:type="spellStart"/>
      <w:r w:rsidRPr="00C93C68">
        <w:rPr>
          <w:rFonts w:ascii="Times New Roman" w:hAnsi="Times New Roman"/>
          <w:color w:val="000000"/>
          <w:sz w:val="28"/>
          <w:szCs w:val="28"/>
          <w:lang w:eastAsia="uk-UA"/>
        </w:rPr>
        <w:t>порушення</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податкового</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законодавства</w:t>
      </w:r>
      <w:proofErr w:type="spellEnd"/>
      <w:r w:rsidRPr="00C93C68">
        <w:rPr>
          <w:rFonts w:ascii="Times New Roman" w:hAnsi="Times New Roman"/>
          <w:color w:val="000000"/>
          <w:sz w:val="28"/>
          <w:szCs w:val="28"/>
          <w:lang w:eastAsia="uk-UA"/>
        </w:rPr>
        <w:t xml:space="preserve">. Кодекс </w:t>
      </w:r>
      <w:proofErr w:type="spellStart"/>
      <w:r w:rsidRPr="00C93C68">
        <w:rPr>
          <w:rFonts w:ascii="Times New Roman" w:hAnsi="Times New Roman"/>
          <w:color w:val="000000"/>
          <w:sz w:val="28"/>
          <w:szCs w:val="28"/>
          <w:lang w:eastAsia="uk-UA"/>
        </w:rPr>
        <w:t>України</w:t>
      </w:r>
      <w:proofErr w:type="spellEnd"/>
      <w:r w:rsidRPr="00C93C68">
        <w:rPr>
          <w:rFonts w:ascii="Times New Roman" w:hAnsi="Times New Roman"/>
          <w:color w:val="000000"/>
          <w:sz w:val="28"/>
          <w:szCs w:val="28"/>
          <w:lang w:eastAsia="uk-UA"/>
        </w:rPr>
        <w:t xml:space="preserve"> про </w:t>
      </w:r>
      <w:proofErr w:type="spellStart"/>
      <w:r w:rsidRPr="00C93C68">
        <w:rPr>
          <w:rFonts w:ascii="Times New Roman" w:hAnsi="Times New Roman"/>
          <w:color w:val="000000"/>
          <w:sz w:val="28"/>
          <w:szCs w:val="28"/>
          <w:lang w:eastAsia="uk-UA"/>
        </w:rPr>
        <w:t>адміністративні</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правопорушення</w:t>
      </w:r>
      <w:proofErr w:type="spellEnd"/>
      <w:r w:rsidRPr="00C93C68">
        <w:rPr>
          <w:rFonts w:ascii="Times New Roman" w:hAnsi="Times New Roman"/>
          <w:color w:val="000000"/>
          <w:sz w:val="28"/>
          <w:szCs w:val="28"/>
          <w:lang w:eastAsia="uk-UA"/>
        </w:rPr>
        <w:t xml:space="preserve"> та </w:t>
      </w:r>
      <w:proofErr w:type="spellStart"/>
      <w:r w:rsidRPr="00C93C68">
        <w:rPr>
          <w:rFonts w:ascii="Times New Roman" w:hAnsi="Times New Roman"/>
          <w:color w:val="000000"/>
          <w:sz w:val="28"/>
          <w:szCs w:val="28"/>
          <w:lang w:eastAsia="uk-UA"/>
        </w:rPr>
        <w:t>Кримінальний</w:t>
      </w:r>
      <w:proofErr w:type="spellEnd"/>
      <w:r w:rsidRPr="00C93C68">
        <w:rPr>
          <w:rFonts w:ascii="Times New Roman" w:hAnsi="Times New Roman"/>
          <w:color w:val="000000"/>
          <w:sz w:val="28"/>
          <w:szCs w:val="28"/>
          <w:lang w:eastAsia="uk-UA"/>
        </w:rPr>
        <w:t xml:space="preserve"> кодекс </w:t>
      </w:r>
      <w:proofErr w:type="spellStart"/>
      <w:r w:rsidRPr="00C93C68">
        <w:rPr>
          <w:rFonts w:ascii="Times New Roman" w:hAnsi="Times New Roman"/>
          <w:color w:val="000000"/>
          <w:sz w:val="28"/>
          <w:szCs w:val="28"/>
          <w:lang w:eastAsia="uk-UA"/>
        </w:rPr>
        <w:t>України</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передбачають</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відповідно</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адміністративну</w:t>
      </w:r>
      <w:proofErr w:type="spellEnd"/>
      <w:r w:rsidRPr="00C93C68">
        <w:rPr>
          <w:rFonts w:ascii="Times New Roman" w:hAnsi="Times New Roman"/>
          <w:color w:val="000000"/>
          <w:sz w:val="28"/>
          <w:szCs w:val="28"/>
          <w:lang w:eastAsia="uk-UA"/>
        </w:rPr>
        <w:t xml:space="preserve"> і </w:t>
      </w:r>
      <w:proofErr w:type="spellStart"/>
      <w:r w:rsidRPr="00C93C68">
        <w:rPr>
          <w:rFonts w:ascii="Times New Roman" w:hAnsi="Times New Roman"/>
          <w:color w:val="000000"/>
          <w:sz w:val="28"/>
          <w:szCs w:val="28"/>
          <w:lang w:eastAsia="uk-UA"/>
        </w:rPr>
        <w:t>кримінальну</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відповідальність</w:t>
      </w:r>
      <w:proofErr w:type="spellEnd"/>
      <w:r w:rsidRPr="00C93C68">
        <w:rPr>
          <w:rFonts w:ascii="Times New Roman" w:hAnsi="Times New Roman"/>
          <w:color w:val="000000"/>
          <w:sz w:val="28"/>
          <w:szCs w:val="28"/>
          <w:lang w:eastAsia="uk-UA"/>
        </w:rPr>
        <w:t xml:space="preserve"> за </w:t>
      </w:r>
      <w:proofErr w:type="spellStart"/>
      <w:r w:rsidRPr="00C93C68">
        <w:rPr>
          <w:rFonts w:ascii="Times New Roman" w:hAnsi="Times New Roman"/>
          <w:color w:val="000000"/>
          <w:sz w:val="28"/>
          <w:szCs w:val="28"/>
          <w:lang w:eastAsia="uk-UA"/>
        </w:rPr>
        <w:t>порушення</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податкового</w:t>
      </w:r>
      <w:proofErr w:type="spellEnd"/>
      <w:r w:rsidRPr="00C93C68">
        <w:rPr>
          <w:rFonts w:ascii="Times New Roman" w:hAnsi="Times New Roman"/>
          <w:color w:val="000000"/>
          <w:sz w:val="28"/>
          <w:szCs w:val="28"/>
          <w:lang w:eastAsia="uk-UA"/>
        </w:rPr>
        <w:t xml:space="preserve"> </w:t>
      </w:r>
      <w:proofErr w:type="spellStart"/>
      <w:r w:rsidRPr="00C93C68">
        <w:rPr>
          <w:rFonts w:ascii="Times New Roman" w:hAnsi="Times New Roman"/>
          <w:color w:val="000000"/>
          <w:sz w:val="28"/>
          <w:szCs w:val="28"/>
          <w:lang w:eastAsia="uk-UA"/>
        </w:rPr>
        <w:t>законодавства</w:t>
      </w:r>
      <w:proofErr w:type="spellEnd"/>
      <w:r w:rsidRPr="00C93C68">
        <w:rPr>
          <w:rFonts w:ascii="Times New Roman" w:hAnsi="Times New Roman"/>
          <w:color w:val="000000"/>
          <w:sz w:val="28"/>
          <w:szCs w:val="28"/>
          <w:lang w:eastAsia="uk-UA"/>
        </w:rPr>
        <w:t>.</w:t>
      </w:r>
    </w:p>
    <w:p w14:paraId="34BCE267" w14:textId="77777777" w:rsidR="00C93C68" w:rsidRDefault="00C93C68" w:rsidP="00C93C68">
      <w:pPr>
        <w:autoSpaceDE w:val="0"/>
        <w:autoSpaceDN w:val="0"/>
        <w:adjustRightInd w:val="0"/>
        <w:spacing w:after="0" w:line="360" w:lineRule="auto"/>
        <w:ind w:firstLine="360"/>
        <w:jc w:val="both"/>
        <w:rPr>
          <w:rFonts w:ascii="Times New Roman" w:hAnsi="Times New Roman"/>
          <w:color w:val="000000"/>
          <w:sz w:val="28"/>
          <w:szCs w:val="28"/>
          <w:lang w:val="uk-UA"/>
        </w:rPr>
      </w:pPr>
      <w:proofErr w:type="spellStart"/>
      <w:r>
        <w:rPr>
          <w:rFonts w:ascii="Times New Roman" w:hAnsi="Times New Roman"/>
          <w:color w:val="000000"/>
          <w:sz w:val="28"/>
          <w:szCs w:val="28"/>
          <w:lang w:val="uk-UA"/>
        </w:rPr>
        <w:t>Субєкти</w:t>
      </w:r>
      <w:proofErr w:type="spellEnd"/>
      <w:r>
        <w:rPr>
          <w:rFonts w:ascii="Times New Roman" w:hAnsi="Times New Roman"/>
          <w:color w:val="000000"/>
          <w:sz w:val="28"/>
          <w:szCs w:val="28"/>
          <w:lang w:val="uk-UA"/>
        </w:rPr>
        <w:t xml:space="preserve"> податкових правовідносин: </w:t>
      </w:r>
    </w:p>
    <w:p w14:paraId="4D46674D" w14:textId="77777777" w:rsidR="00C93C68" w:rsidRPr="00C93C68" w:rsidRDefault="00C93C68" w:rsidP="00C93C68">
      <w:pPr>
        <w:pStyle w:val="a3"/>
        <w:numPr>
          <w:ilvl w:val="0"/>
          <w:numId w:val="2"/>
        </w:numPr>
        <w:autoSpaceDE w:val="0"/>
        <w:autoSpaceDN w:val="0"/>
        <w:adjustRightInd w:val="0"/>
        <w:spacing w:after="0" w:line="360" w:lineRule="auto"/>
        <w:jc w:val="both"/>
        <w:rPr>
          <w:rFonts w:ascii="Times New Roman" w:hAnsi="Times New Roman"/>
          <w:color w:val="000000"/>
          <w:sz w:val="28"/>
          <w:szCs w:val="28"/>
        </w:rPr>
      </w:pPr>
      <w:r w:rsidRPr="00C93C68">
        <w:rPr>
          <w:rFonts w:ascii="Times New Roman" w:hAnsi="Times New Roman"/>
          <w:color w:val="000000"/>
          <w:sz w:val="28"/>
          <w:szCs w:val="28"/>
        </w:rPr>
        <w:t xml:space="preserve">держава (в </w:t>
      </w:r>
      <w:proofErr w:type="spellStart"/>
      <w:r w:rsidRPr="00C93C68">
        <w:rPr>
          <w:rFonts w:ascii="Times New Roman" w:hAnsi="Times New Roman"/>
          <w:color w:val="000000"/>
          <w:sz w:val="28"/>
          <w:szCs w:val="28"/>
        </w:rPr>
        <w:t>особі</w:t>
      </w:r>
      <w:proofErr w:type="spellEnd"/>
      <w:r w:rsidRPr="00C93C68">
        <w:rPr>
          <w:rFonts w:ascii="Times New Roman" w:hAnsi="Times New Roman"/>
          <w:color w:val="000000"/>
          <w:sz w:val="28"/>
          <w:szCs w:val="28"/>
        </w:rPr>
        <w:t xml:space="preserve"> </w:t>
      </w:r>
      <w:proofErr w:type="spellStart"/>
      <w:r w:rsidRPr="00C93C68">
        <w:rPr>
          <w:rFonts w:ascii="Times New Roman" w:hAnsi="Times New Roman"/>
          <w:color w:val="000000"/>
          <w:sz w:val="28"/>
          <w:szCs w:val="28"/>
        </w:rPr>
        <w:t>органів</w:t>
      </w:r>
      <w:proofErr w:type="spellEnd"/>
      <w:r w:rsidRPr="00C93C68">
        <w:rPr>
          <w:rFonts w:ascii="Times New Roman" w:hAnsi="Times New Roman"/>
          <w:color w:val="000000"/>
          <w:sz w:val="28"/>
          <w:szCs w:val="28"/>
        </w:rPr>
        <w:t xml:space="preserve"> </w:t>
      </w:r>
      <w:proofErr w:type="spellStart"/>
      <w:r w:rsidRPr="00C93C68">
        <w:rPr>
          <w:rFonts w:ascii="Times New Roman" w:hAnsi="Times New Roman"/>
          <w:color w:val="000000"/>
          <w:sz w:val="28"/>
          <w:szCs w:val="28"/>
        </w:rPr>
        <w:t>влади</w:t>
      </w:r>
      <w:proofErr w:type="spellEnd"/>
      <w:r w:rsidRPr="00C93C68">
        <w:rPr>
          <w:rFonts w:ascii="Times New Roman" w:hAnsi="Times New Roman"/>
          <w:color w:val="000000"/>
          <w:sz w:val="28"/>
          <w:szCs w:val="28"/>
        </w:rPr>
        <w:t xml:space="preserve">, </w:t>
      </w:r>
      <w:proofErr w:type="spellStart"/>
      <w:r w:rsidRPr="00C93C68">
        <w:rPr>
          <w:rFonts w:ascii="Times New Roman" w:hAnsi="Times New Roman"/>
          <w:color w:val="000000"/>
          <w:sz w:val="28"/>
          <w:szCs w:val="28"/>
        </w:rPr>
        <w:t>які</w:t>
      </w:r>
      <w:proofErr w:type="spellEnd"/>
      <w:r w:rsidRPr="00C93C68">
        <w:rPr>
          <w:rFonts w:ascii="Times New Roman" w:hAnsi="Times New Roman"/>
          <w:color w:val="000000"/>
          <w:sz w:val="28"/>
          <w:szCs w:val="28"/>
        </w:rPr>
        <w:t xml:space="preserve"> </w:t>
      </w:r>
      <w:proofErr w:type="spellStart"/>
      <w:r w:rsidRPr="00C93C68">
        <w:rPr>
          <w:rFonts w:ascii="Times New Roman" w:hAnsi="Times New Roman"/>
          <w:color w:val="000000"/>
          <w:sz w:val="28"/>
          <w:szCs w:val="28"/>
        </w:rPr>
        <w:t>встановлюють</w:t>
      </w:r>
      <w:proofErr w:type="spellEnd"/>
      <w:r w:rsidRPr="00C93C68">
        <w:rPr>
          <w:rFonts w:ascii="Times New Roman" w:hAnsi="Times New Roman"/>
          <w:color w:val="000000"/>
          <w:sz w:val="28"/>
          <w:szCs w:val="28"/>
        </w:rPr>
        <w:t xml:space="preserve"> та </w:t>
      </w:r>
      <w:proofErr w:type="spellStart"/>
      <w:r w:rsidRPr="00C93C68">
        <w:rPr>
          <w:rFonts w:ascii="Times New Roman" w:hAnsi="Times New Roman"/>
          <w:color w:val="000000"/>
          <w:sz w:val="28"/>
          <w:szCs w:val="28"/>
        </w:rPr>
        <w:t>регулюють</w:t>
      </w:r>
      <w:proofErr w:type="spellEnd"/>
      <w:r w:rsidRPr="00C93C68">
        <w:rPr>
          <w:rFonts w:ascii="Times New Roman" w:hAnsi="Times New Roman"/>
          <w:color w:val="000000"/>
          <w:sz w:val="28"/>
          <w:szCs w:val="28"/>
        </w:rPr>
        <w:t xml:space="preserve"> </w:t>
      </w:r>
      <w:proofErr w:type="spellStart"/>
      <w:r w:rsidRPr="00C93C68">
        <w:rPr>
          <w:rFonts w:ascii="Times New Roman" w:hAnsi="Times New Roman"/>
          <w:color w:val="000000"/>
          <w:sz w:val="28"/>
          <w:szCs w:val="28"/>
        </w:rPr>
        <w:t>оподаткування</w:t>
      </w:r>
      <w:proofErr w:type="spellEnd"/>
      <w:r w:rsidRPr="00C93C68">
        <w:rPr>
          <w:rFonts w:ascii="Times New Roman" w:hAnsi="Times New Roman"/>
          <w:color w:val="000000"/>
          <w:sz w:val="28"/>
          <w:szCs w:val="28"/>
        </w:rPr>
        <w:t>);</w:t>
      </w:r>
    </w:p>
    <w:p w14:paraId="20F5E5AB" w14:textId="77777777" w:rsidR="00C93C68" w:rsidRPr="00C93C68" w:rsidRDefault="00C93C68" w:rsidP="00C93C68">
      <w:pPr>
        <w:pStyle w:val="a3"/>
        <w:numPr>
          <w:ilvl w:val="0"/>
          <w:numId w:val="2"/>
        </w:numPr>
        <w:autoSpaceDE w:val="0"/>
        <w:autoSpaceDN w:val="0"/>
        <w:adjustRightInd w:val="0"/>
        <w:spacing w:after="0" w:line="360" w:lineRule="auto"/>
        <w:jc w:val="both"/>
        <w:rPr>
          <w:rFonts w:ascii="Times New Roman" w:hAnsi="Times New Roman"/>
          <w:color w:val="000000"/>
          <w:sz w:val="28"/>
          <w:szCs w:val="28"/>
        </w:rPr>
      </w:pPr>
      <w:proofErr w:type="spellStart"/>
      <w:r w:rsidRPr="00C93C68">
        <w:rPr>
          <w:rFonts w:ascii="Times New Roman" w:hAnsi="Times New Roman"/>
          <w:color w:val="000000"/>
          <w:sz w:val="28"/>
          <w:szCs w:val="28"/>
        </w:rPr>
        <w:t>податкові</w:t>
      </w:r>
      <w:proofErr w:type="spellEnd"/>
      <w:r w:rsidRPr="00C93C68">
        <w:rPr>
          <w:rFonts w:ascii="Times New Roman" w:hAnsi="Times New Roman"/>
          <w:color w:val="000000"/>
          <w:sz w:val="28"/>
          <w:szCs w:val="28"/>
        </w:rPr>
        <w:t xml:space="preserve"> </w:t>
      </w:r>
      <w:proofErr w:type="spellStart"/>
      <w:r w:rsidRPr="00C93C68">
        <w:rPr>
          <w:rFonts w:ascii="Times New Roman" w:hAnsi="Times New Roman"/>
          <w:color w:val="000000"/>
          <w:sz w:val="28"/>
          <w:szCs w:val="28"/>
        </w:rPr>
        <w:t>органи</w:t>
      </w:r>
      <w:proofErr w:type="spellEnd"/>
      <w:r>
        <w:rPr>
          <w:rFonts w:ascii="Times New Roman" w:hAnsi="Times New Roman"/>
          <w:color w:val="000000"/>
          <w:sz w:val="28"/>
          <w:szCs w:val="28"/>
          <w:lang w:val="uk-UA"/>
        </w:rPr>
        <w:t xml:space="preserve"> та органи стягнення</w:t>
      </w:r>
      <w:r w:rsidRPr="00C93C68">
        <w:rPr>
          <w:rFonts w:ascii="Times New Roman" w:hAnsi="Times New Roman"/>
          <w:color w:val="000000"/>
          <w:sz w:val="28"/>
          <w:szCs w:val="28"/>
        </w:rPr>
        <w:t xml:space="preserve">; </w:t>
      </w:r>
    </w:p>
    <w:p w14:paraId="14788BCB" w14:textId="77777777" w:rsidR="00C93C68" w:rsidRPr="00C93C68" w:rsidRDefault="00C93C68" w:rsidP="00C93C68">
      <w:pPr>
        <w:pStyle w:val="a3"/>
        <w:numPr>
          <w:ilvl w:val="0"/>
          <w:numId w:val="2"/>
        </w:numPr>
        <w:autoSpaceDE w:val="0"/>
        <w:autoSpaceDN w:val="0"/>
        <w:adjustRightInd w:val="0"/>
        <w:spacing w:after="0" w:line="360" w:lineRule="auto"/>
        <w:jc w:val="both"/>
        <w:rPr>
          <w:rFonts w:ascii="Times New Roman" w:hAnsi="Times New Roman"/>
          <w:color w:val="000000"/>
          <w:sz w:val="28"/>
          <w:szCs w:val="28"/>
        </w:rPr>
      </w:pPr>
      <w:proofErr w:type="spellStart"/>
      <w:r w:rsidRPr="00C93C68">
        <w:rPr>
          <w:rFonts w:ascii="Times New Roman" w:hAnsi="Times New Roman"/>
          <w:color w:val="000000"/>
          <w:sz w:val="28"/>
          <w:szCs w:val="28"/>
        </w:rPr>
        <w:t>платники</w:t>
      </w:r>
      <w:proofErr w:type="spellEnd"/>
      <w:r w:rsidRPr="00C93C68">
        <w:rPr>
          <w:rFonts w:ascii="Times New Roman" w:hAnsi="Times New Roman"/>
          <w:color w:val="000000"/>
          <w:sz w:val="28"/>
          <w:szCs w:val="28"/>
        </w:rPr>
        <w:t xml:space="preserve"> </w:t>
      </w:r>
      <w:proofErr w:type="spellStart"/>
      <w:r w:rsidRPr="00C93C68">
        <w:rPr>
          <w:rFonts w:ascii="Times New Roman" w:hAnsi="Times New Roman"/>
          <w:color w:val="000000"/>
          <w:sz w:val="28"/>
          <w:szCs w:val="28"/>
        </w:rPr>
        <w:t>податків</w:t>
      </w:r>
      <w:proofErr w:type="spellEnd"/>
      <w:r>
        <w:rPr>
          <w:rFonts w:ascii="Times New Roman" w:hAnsi="Times New Roman"/>
          <w:color w:val="000000"/>
          <w:sz w:val="28"/>
          <w:szCs w:val="28"/>
          <w:lang w:val="uk-UA"/>
        </w:rPr>
        <w:t>;</w:t>
      </w:r>
    </w:p>
    <w:p w14:paraId="6F97A6D6" w14:textId="77777777" w:rsidR="00C93C68" w:rsidRPr="00C93C68" w:rsidRDefault="00C93C68" w:rsidP="00C93C68">
      <w:pPr>
        <w:pStyle w:val="a3"/>
        <w:numPr>
          <w:ilvl w:val="0"/>
          <w:numId w:val="2"/>
        </w:num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lang w:val="uk-UA"/>
        </w:rPr>
        <w:t xml:space="preserve">інші особи. </w:t>
      </w:r>
      <w:r w:rsidRPr="00C93C68">
        <w:rPr>
          <w:rFonts w:ascii="Times New Roman" w:hAnsi="Times New Roman"/>
          <w:color w:val="000000"/>
          <w:sz w:val="28"/>
          <w:szCs w:val="28"/>
        </w:rPr>
        <w:t xml:space="preserve"> </w:t>
      </w:r>
    </w:p>
    <w:p w14:paraId="27E85382" w14:textId="77777777" w:rsidR="0093675A" w:rsidRDefault="00C93C68" w:rsidP="0093675A">
      <w:pPr>
        <w:ind w:firstLine="708"/>
        <w:jc w:val="both"/>
        <w:rPr>
          <w:rFonts w:ascii="Times New Roman" w:hAnsi="Times New Roman"/>
          <w:i/>
          <w:color w:val="000000"/>
          <w:sz w:val="28"/>
          <w:szCs w:val="28"/>
          <w:lang w:val="uk-UA" w:eastAsia="uk-UA"/>
        </w:rPr>
      </w:pPr>
      <w:proofErr w:type="spellStart"/>
      <w:r w:rsidRPr="00C93C68">
        <w:rPr>
          <w:rFonts w:ascii="Times New Roman" w:hAnsi="Times New Roman"/>
          <w:i/>
          <w:color w:val="000000"/>
          <w:sz w:val="28"/>
          <w:szCs w:val="28"/>
        </w:rPr>
        <w:t>Також</w:t>
      </w:r>
      <w:proofErr w:type="spellEnd"/>
      <w:r w:rsidRPr="00C93C68">
        <w:rPr>
          <w:rFonts w:ascii="Times New Roman" w:hAnsi="Times New Roman"/>
          <w:i/>
          <w:color w:val="000000"/>
          <w:sz w:val="28"/>
          <w:szCs w:val="28"/>
        </w:rPr>
        <w:t xml:space="preserve"> </w:t>
      </w:r>
      <w:proofErr w:type="spellStart"/>
      <w:r w:rsidRPr="00C93C68">
        <w:rPr>
          <w:rFonts w:ascii="Times New Roman" w:hAnsi="Times New Roman"/>
          <w:i/>
          <w:color w:val="000000"/>
          <w:sz w:val="28"/>
          <w:szCs w:val="28"/>
        </w:rPr>
        <w:t>виділяють</w:t>
      </w:r>
      <w:proofErr w:type="spellEnd"/>
      <w:r w:rsidRPr="00C93C68">
        <w:rPr>
          <w:rFonts w:ascii="Times New Roman" w:hAnsi="Times New Roman"/>
          <w:i/>
          <w:color w:val="000000"/>
          <w:sz w:val="28"/>
          <w:szCs w:val="28"/>
        </w:rPr>
        <w:t xml:space="preserve"> </w:t>
      </w:r>
      <w:r w:rsidRPr="00C93C68">
        <w:rPr>
          <w:rFonts w:ascii="Times New Roman" w:hAnsi="Times New Roman"/>
          <w:i/>
          <w:color w:val="231F20"/>
          <w:sz w:val="28"/>
          <w:szCs w:val="28"/>
          <w:lang w:eastAsia="uk-UA"/>
        </w:rPr>
        <w:t xml:space="preserve">таких </w:t>
      </w:r>
      <w:proofErr w:type="spellStart"/>
      <w:r w:rsidRPr="00C93C68">
        <w:rPr>
          <w:rFonts w:ascii="Times New Roman" w:hAnsi="Times New Roman"/>
          <w:i/>
          <w:color w:val="231F20"/>
          <w:sz w:val="28"/>
          <w:szCs w:val="28"/>
          <w:lang w:eastAsia="uk-UA"/>
        </w:rPr>
        <w:t>суб’єктів</w:t>
      </w:r>
      <w:proofErr w:type="spellEnd"/>
      <w:r w:rsidRPr="00C93C68">
        <w:rPr>
          <w:rFonts w:ascii="Times New Roman" w:hAnsi="Times New Roman"/>
          <w:i/>
          <w:color w:val="231F20"/>
          <w:sz w:val="28"/>
          <w:szCs w:val="28"/>
          <w:lang w:eastAsia="uk-UA"/>
        </w:rPr>
        <w:t xml:space="preserve"> </w:t>
      </w:r>
      <w:proofErr w:type="gramStart"/>
      <w:r w:rsidRPr="00C93C68">
        <w:rPr>
          <w:rFonts w:ascii="Times New Roman" w:hAnsi="Times New Roman"/>
          <w:i/>
          <w:color w:val="231F20"/>
          <w:sz w:val="28"/>
          <w:szCs w:val="28"/>
          <w:lang w:eastAsia="uk-UA"/>
        </w:rPr>
        <w:t xml:space="preserve">як  </w:t>
      </w:r>
      <w:proofErr w:type="spellStart"/>
      <w:r w:rsidRPr="00C93C68">
        <w:rPr>
          <w:rFonts w:ascii="Times New Roman" w:hAnsi="Times New Roman"/>
          <w:i/>
          <w:color w:val="000000"/>
          <w:sz w:val="28"/>
          <w:szCs w:val="28"/>
          <w:lang w:eastAsia="uk-UA"/>
        </w:rPr>
        <w:t>державні</w:t>
      </w:r>
      <w:proofErr w:type="spellEnd"/>
      <w:proofErr w:type="gramEnd"/>
      <w:r w:rsidRPr="00C93C68">
        <w:rPr>
          <w:rFonts w:ascii="Times New Roman" w:hAnsi="Times New Roman"/>
          <w:i/>
          <w:color w:val="000000"/>
          <w:sz w:val="28"/>
          <w:szCs w:val="28"/>
          <w:lang w:eastAsia="uk-UA"/>
        </w:rPr>
        <w:t xml:space="preserve"> </w:t>
      </w:r>
      <w:proofErr w:type="spellStart"/>
      <w:r w:rsidRPr="00C93C68">
        <w:rPr>
          <w:rFonts w:ascii="Times New Roman" w:hAnsi="Times New Roman"/>
          <w:i/>
          <w:color w:val="000000"/>
          <w:sz w:val="28"/>
          <w:szCs w:val="28"/>
          <w:lang w:eastAsia="uk-UA"/>
        </w:rPr>
        <w:t>органи</w:t>
      </w:r>
      <w:proofErr w:type="spellEnd"/>
      <w:r w:rsidRPr="00C93C68">
        <w:rPr>
          <w:rFonts w:ascii="Times New Roman" w:hAnsi="Times New Roman"/>
          <w:i/>
          <w:color w:val="000000"/>
          <w:sz w:val="28"/>
          <w:szCs w:val="28"/>
          <w:lang w:eastAsia="uk-UA"/>
        </w:rPr>
        <w:t xml:space="preserve">, </w:t>
      </w:r>
      <w:proofErr w:type="spellStart"/>
      <w:r w:rsidRPr="00C93C68">
        <w:rPr>
          <w:rFonts w:ascii="Times New Roman" w:hAnsi="Times New Roman"/>
          <w:i/>
          <w:color w:val="000000"/>
          <w:sz w:val="28"/>
          <w:szCs w:val="28"/>
          <w:lang w:eastAsia="uk-UA"/>
        </w:rPr>
        <w:t>що</w:t>
      </w:r>
      <w:proofErr w:type="spellEnd"/>
      <w:r w:rsidRPr="00C93C68">
        <w:rPr>
          <w:rFonts w:ascii="Times New Roman" w:hAnsi="Times New Roman"/>
          <w:i/>
          <w:color w:val="000000"/>
          <w:sz w:val="28"/>
          <w:szCs w:val="28"/>
          <w:lang w:eastAsia="uk-UA"/>
        </w:rPr>
        <w:t xml:space="preserve"> </w:t>
      </w:r>
      <w:proofErr w:type="spellStart"/>
      <w:r w:rsidRPr="00C93C68">
        <w:rPr>
          <w:rFonts w:ascii="Times New Roman" w:hAnsi="Times New Roman"/>
          <w:i/>
          <w:color w:val="000000"/>
          <w:sz w:val="28"/>
          <w:szCs w:val="28"/>
          <w:lang w:eastAsia="uk-UA"/>
        </w:rPr>
        <w:t>надають</w:t>
      </w:r>
      <w:proofErr w:type="spellEnd"/>
      <w:r w:rsidRPr="00C93C68">
        <w:rPr>
          <w:rFonts w:ascii="Times New Roman" w:hAnsi="Times New Roman"/>
          <w:i/>
          <w:color w:val="000000"/>
          <w:sz w:val="28"/>
          <w:szCs w:val="28"/>
          <w:lang w:eastAsia="uk-UA"/>
        </w:rPr>
        <w:t xml:space="preserve"> </w:t>
      </w:r>
      <w:proofErr w:type="spellStart"/>
      <w:r w:rsidRPr="00C93C68">
        <w:rPr>
          <w:rFonts w:ascii="Times New Roman" w:hAnsi="Times New Roman"/>
          <w:i/>
          <w:color w:val="000000"/>
          <w:sz w:val="28"/>
          <w:szCs w:val="28"/>
          <w:lang w:eastAsia="uk-UA"/>
        </w:rPr>
        <w:t>інформацію</w:t>
      </w:r>
      <w:proofErr w:type="spellEnd"/>
      <w:r w:rsidRPr="00C93C68">
        <w:rPr>
          <w:rFonts w:ascii="Times New Roman" w:hAnsi="Times New Roman"/>
          <w:i/>
          <w:color w:val="000000"/>
          <w:sz w:val="28"/>
          <w:szCs w:val="28"/>
          <w:lang w:eastAsia="uk-UA"/>
        </w:rPr>
        <w:t xml:space="preserve"> про </w:t>
      </w:r>
      <w:proofErr w:type="spellStart"/>
      <w:r w:rsidRPr="00C93C68">
        <w:rPr>
          <w:rFonts w:ascii="Times New Roman" w:hAnsi="Times New Roman"/>
          <w:i/>
          <w:color w:val="000000"/>
          <w:sz w:val="28"/>
          <w:szCs w:val="28"/>
          <w:lang w:eastAsia="uk-UA"/>
        </w:rPr>
        <w:t>платника</w:t>
      </w:r>
      <w:proofErr w:type="spellEnd"/>
      <w:r w:rsidRPr="00C93C68">
        <w:rPr>
          <w:rFonts w:ascii="Times New Roman" w:hAnsi="Times New Roman"/>
          <w:i/>
          <w:color w:val="000000"/>
          <w:sz w:val="28"/>
          <w:szCs w:val="28"/>
          <w:lang w:eastAsia="uk-UA"/>
        </w:rPr>
        <w:t xml:space="preserve"> </w:t>
      </w:r>
      <w:proofErr w:type="spellStart"/>
      <w:r w:rsidRPr="00C93C68">
        <w:rPr>
          <w:rFonts w:ascii="Times New Roman" w:hAnsi="Times New Roman"/>
          <w:i/>
          <w:color w:val="000000"/>
          <w:sz w:val="28"/>
          <w:szCs w:val="28"/>
          <w:lang w:eastAsia="uk-UA"/>
        </w:rPr>
        <w:t>податків</w:t>
      </w:r>
      <w:proofErr w:type="spellEnd"/>
      <w:r w:rsidRPr="00C93C68">
        <w:rPr>
          <w:rFonts w:ascii="Times New Roman" w:hAnsi="Times New Roman"/>
          <w:i/>
          <w:color w:val="000000"/>
          <w:sz w:val="28"/>
          <w:szCs w:val="28"/>
          <w:lang w:eastAsia="uk-UA"/>
        </w:rPr>
        <w:t xml:space="preserve">, </w:t>
      </w:r>
      <w:proofErr w:type="spellStart"/>
      <w:r w:rsidRPr="00C93C68">
        <w:rPr>
          <w:rFonts w:ascii="Times New Roman" w:hAnsi="Times New Roman"/>
          <w:i/>
          <w:color w:val="000000"/>
          <w:sz w:val="28"/>
          <w:szCs w:val="28"/>
          <w:lang w:eastAsia="uk-UA"/>
        </w:rPr>
        <w:t>необхідну</w:t>
      </w:r>
      <w:proofErr w:type="spellEnd"/>
      <w:r w:rsidRPr="00C93C68">
        <w:rPr>
          <w:rFonts w:ascii="Times New Roman" w:hAnsi="Times New Roman"/>
          <w:i/>
          <w:color w:val="000000"/>
          <w:sz w:val="28"/>
          <w:szCs w:val="28"/>
          <w:lang w:eastAsia="uk-UA"/>
        </w:rPr>
        <w:t xml:space="preserve"> для </w:t>
      </w:r>
      <w:proofErr w:type="spellStart"/>
      <w:r w:rsidRPr="00C93C68">
        <w:rPr>
          <w:rFonts w:ascii="Times New Roman" w:hAnsi="Times New Roman"/>
          <w:i/>
          <w:color w:val="000000"/>
          <w:sz w:val="28"/>
          <w:szCs w:val="28"/>
          <w:lang w:eastAsia="uk-UA"/>
        </w:rPr>
        <w:t>нарахування</w:t>
      </w:r>
      <w:proofErr w:type="spellEnd"/>
      <w:r w:rsidRPr="00C93C68">
        <w:rPr>
          <w:rFonts w:ascii="Times New Roman" w:hAnsi="Times New Roman"/>
          <w:i/>
          <w:color w:val="000000"/>
          <w:sz w:val="28"/>
          <w:szCs w:val="28"/>
          <w:lang w:eastAsia="uk-UA"/>
        </w:rPr>
        <w:t xml:space="preserve"> </w:t>
      </w:r>
      <w:proofErr w:type="spellStart"/>
      <w:r w:rsidRPr="00C93C68">
        <w:rPr>
          <w:rFonts w:ascii="Times New Roman" w:hAnsi="Times New Roman"/>
          <w:i/>
          <w:color w:val="000000"/>
          <w:sz w:val="28"/>
          <w:szCs w:val="28"/>
          <w:lang w:eastAsia="uk-UA"/>
        </w:rPr>
        <w:t>податків</w:t>
      </w:r>
      <w:proofErr w:type="spellEnd"/>
      <w:r w:rsidRPr="00C93C68">
        <w:rPr>
          <w:rFonts w:ascii="Times New Roman" w:hAnsi="Times New Roman"/>
          <w:i/>
          <w:color w:val="000000"/>
          <w:sz w:val="28"/>
          <w:szCs w:val="28"/>
          <w:lang w:eastAsia="uk-UA"/>
        </w:rPr>
        <w:t xml:space="preserve"> і </w:t>
      </w:r>
      <w:proofErr w:type="spellStart"/>
      <w:r w:rsidRPr="00C93C68">
        <w:rPr>
          <w:rFonts w:ascii="Times New Roman" w:hAnsi="Times New Roman"/>
          <w:i/>
          <w:color w:val="000000"/>
          <w:sz w:val="28"/>
          <w:szCs w:val="28"/>
          <w:lang w:eastAsia="uk-UA"/>
        </w:rPr>
        <w:t>зборів</w:t>
      </w:r>
      <w:proofErr w:type="spellEnd"/>
      <w:r w:rsidRPr="00C93C68">
        <w:rPr>
          <w:rFonts w:ascii="Times New Roman" w:hAnsi="Times New Roman"/>
          <w:i/>
          <w:color w:val="000000"/>
          <w:sz w:val="28"/>
          <w:szCs w:val="28"/>
          <w:lang w:eastAsia="uk-UA"/>
        </w:rPr>
        <w:t xml:space="preserve"> (</w:t>
      </w:r>
      <w:proofErr w:type="spellStart"/>
      <w:r w:rsidRPr="00C93C68">
        <w:rPr>
          <w:rFonts w:ascii="Times New Roman" w:hAnsi="Times New Roman"/>
          <w:i/>
          <w:color w:val="000000"/>
          <w:sz w:val="28"/>
          <w:szCs w:val="28"/>
          <w:lang w:eastAsia="uk-UA"/>
        </w:rPr>
        <w:t>видають</w:t>
      </w:r>
      <w:proofErr w:type="spellEnd"/>
      <w:r w:rsidRPr="00C93C68">
        <w:rPr>
          <w:rFonts w:ascii="Times New Roman" w:hAnsi="Times New Roman"/>
          <w:i/>
          <w:color w:val="000000"/>
          <w:sz w:val="28"/>
          <w:szCs w:val="28"/>
          <w:lang w:eastAsia="uk-UA"/>
        </w:rPr>
        <w:t xml:space="preserve"> </w:t>
      </w:r>
      <w:proofErr w:type="spellStart"/>
      <w:r w:rsidRPr="00C93C68">
        <w:rPr>
          <w:rFonts w:ascii="Times New Roman" w:hAnsi="Times New Roman"/>
          <w:i/>
          <w:color w:val="000000"/>
          <w:sz w:val="28"/>
          <w:szCs w:val="28"/>
          <w:lang w:eastAsia="uk-UA"/>
        </w:rPr>
        <w:t>відповідні</w:t>
      </w:r>
      <w:proofErr w:type="spellEnd"/>
      <w:r w:rsidRPr="00C93C68">
        <w:rPr>
          <w:rFonts w:ascii="Times New Roman" w:hAnsi="Times New Roman"/>
          <w:i/>
          <w:color w:val="000000"/>
          <w:sz w:val="28"/>
          <w:szCs w:val="28"/>
          <w:lang w:eastAsia="uk-UA"/>
        </w:rPr>
        <w:t xml:space="preserve"> </w:t>
      </w:r>
      <w:proofErr w:type="spellStart"/>
      <w:r w:rsidRPr="00C93C68">
        <w:rPr>
          <w:rFonts w:ascii="Times New Roman" w:hAnsi="Times New Roman"/>
          <w:i/>
          <w:color w:val="000000"/>
          <w:sz w:val="28"/>
          <w:szCs w:val="28"/>
          <w:lang w:eastAsia="uk-UA"/>
        </w:rPr>
        <w:t>свідоцтва</w:t>
      </w:r>
      <w:proofErr w:type="spellEnd"/>
      <w:r w:rsidRPr="00C93C68">
        <w:rPr>
          <w:rFonts w:ascii="Times New Roman" w:hAnsi="Times New Roman"/>
          <w:i/>
          <w:color w:val="000000"/>
          <w:sz w:val="28"/>
          <w:szCs w:val="28"/>
          <w:lang w:eastAsia="uk-UA"/>
        </w:rPr>
        <w:t xml:space="preserve"> (</w:t>
      </w:r>
      <w:proofErr w:type="spellStart"/>
      <w:r w:rsidRPr="00C93C68">
        <w:rPr>
          <w:rFonts w:ascii="Times New Roman" w:hAnsi="Times New Roman"/>
          <w:i/>
          <w:color w:val="000000"/>
          <w:sz w:val="28"/>
          <w:szCs w:val="28"/>
          <w:lang w:eastAsia="uk-UA"/>
        </w:rPr>
        <w:t>ліцензії</w:t>
      </w:r>
      <w:proofErr w:type="spellEnd"/>
      <w:r w:rsidRPr="00C93C68">
        <w:rPr>
          <w:rFonts w:ascii="Times New Roman" w:hAnsi="Times New Roman"/>
          <w:i/>
          <w:color w:val="000000"/>
          <w:sz w:val="28"/>
          <w:szCs w:val="28"/>
          <w:lang w:eastAsia="uk-UA"/>
        </w:rPr>
        <w:t xml:space="preserve">, </w:t>
      </w:r>
      <w:proofErr w:type="spellStart"/>
      <w:r w:rsidRPr="00C93C68">
        <w:rPr>
          <w:rFonts w:ascii="Times New Roman" w:hAnsi="Times New Roman"/>
          <w:i/>
          <w:color w:val="000000"/>
          <w:sz w:val="28"/>
          <w:szCs w:val="28"/>
          <w:lang w:eastAsia="uk-UA"/>
        </w:rPr>
        <w:t>дозволи</w:t>
      </w:r>
      <w:proofErr w:type="spellEnd"/>
      <w:r w:rsidRPr="00C93C68">
        <w:rPr>
          <w:rFonts w:ascii="Times New Roman" w:hAnsi="Times New Roman"/>
          <w:i/>
          <w:color w:val="000000"/>
          <w:sz w:val="28"/>
          <w:szCs w:val="28"/>
          <w:lang w:eastAsia="uk-UA"/>
        </w:rPr>
        <w:t xml:space="preserve">, квитки </w:t>
      </w:r>
      <w:proofErr w:type="spellStart"/>
      <w:r w:rsidRPr="00C93C68">
        <w:rPr>
          <w:rFonts w:ascii="Times New Roman" w:hAnsi="Times New Roman"/>
          <w:i/>
          <w:color w:val="000000"/>
          <w:sz w:val="28"/>
          <w:szCs w:val="28"/>
          <w:lang w:eastAsia="uk-UA"/>
        </w:rPr>
        <w:t>тощо</w:t>
      </w:r>
      <w:proofErr w:type="spellEnd"/>
      <w:r w:rsidRPr="00C93C68">
        <w:rPr>
          <w:rFonts w:ascii="Times New Roman" w:hAnsi="Times New Roman"/>
          <w:i/>
          <w:color w:val="000000"/>
          <w:sz w:val="28"/>
          <w:szCs w:val="28"/>
          <w:lang w:eastAsia="uk-UA"/>
        </w:rPr>
        <w:t>)).</w:t>
      </w:r>
    </w:p>
    <w:p w14:paraId="16D86E22" w14:textId="77777777" w:rsidR="00C93C68" w:rsidRPr="00C93C68" w:rsidRDefault="00C93C68" w:rsidP="00C93C68">
      <w:pPr>
        <w:spacing w:after="0" w:line="336" w:lineRule="auto"/>
        <w:jc w:val="both"/>
        <w:rPr>
          <w:rFonts w:ascii="Times New Roman" w:hAnsi="Times New Roman"/>
          <w:b/>
          <w:sz w:val="28"/>
          <w:szCs w:val="28"/>
          <w:lang w:val="uk-UA"/>
        </w:rPr>
      </w:pPr>
      <w:r w:rsidRPr="00C93C68">
        <w:rPr>
          <w:rFonts w:ascii="Times New Roman" w:hAnsi="Times New Roman"/>
          <w:b/>
          <w:sz w:val="28"/>
          <w:szCs w:val="28"/>
          <w:lang w:val="uk-UA"/>
        </w:rPr>
        <w:t xml:space="preserve">Питання № 2 Види суб'єктів податкових правовідносин </w:t>
      </w:r>
    </w:p>
    <w:p w14:paraId="0805C1E8" w14:textId="77777777" w:rsidR="00C93C68" w:rsidRPr="00C93C68" w:rsidRDefault="00C93C68" w:rsidP="00C93C68">
      <w:pPr>
        <w:spacing w:after="0" w:line="336" w:lineRule="auto"/>
        <w:ind w:firstLine="709"/>
        <w:jc w:val="both"/>
        <w:rPr>
          <w:rFonts w:ascii="Times New Roman" w:hAnsi="Times New Roman"/>
          <w:sz w:val="28"/>
          <w:szCs w:val="28"/>
          <w:lang w:val="uk-UA"/>
        </w:rPr>
      </w:pPr>
      <w:r w:rsidRPr="00C93C68">
        <w:rPr>
          <w:rFonts w:ascii="Times New Roman" w:hAnsi="Times New Roman"/>
          <w:b/>
          <w:sz w:val="28"/>
          <w:szCs w:val="28"/>
          <w:lang w:val="uk-UA"/>
        </w:rPr>
        <w:t>2.1</w:t>
      </w:r>
      <w:r w:rsidRPr="00C93C68">
        <w:rPr>
          <w:rFonts w:ascii="Times New Roman" w:hAnsi="Times New Roman"/>
          <w:sz w:val="28"/>
          <w:szCs w:val="28"/>
          <w:lang w:val="uk-UA"/>
        </w:rPr>
        <w:t>. Верховна Рада України</w:t>
      </w:r>
    </w:p>
    <w:p w14:paraId="5FEC938E" w14:textId="77777777" w:rsidR="00C93C68" w:rsidRDefault="00C93C68" w:rsidP="00C93C68">
      <w:pPr>
        <w:pStyle w:val="Pa1"/>
        <w:spacing w:line="360" w:lineRule="auto"/>
        <w:ind w:firstLine="708"/>
        <w:jc w:val="both"/>
        <w:rPr>
          <w:sz w:val="28"/>
          <w:szCs w:val="28"/>
          <w:lang w:val="uk-UA"/>
        </w:rPr>
      </w:pPr>
      <w:r>
        <w:rPr>
          <w:sz w:val="28"/>
          <w:szCs w:val="28"/>
          <w:lang w:val="uk-UA"/>
        </w:rPr>
        <w:t xml:space="preserve">Відповідно до п. 12. 1 ПК України </w:t>
      </w:r>
      <w:r w:rsidRPr="00FC7FC5">
        <w:rPr>
          <w:sz w:val="28"/>
          <w:szCs w:val="28"/>
          <w:lang w:val="uk-UA"/>
        </w:rPr>
        <w:t>Верховна Рада України встановлює на території України загальнодержавні податки та збори і визначає:</w:t>
      </w:r>
      <w:bookmarkStart w:id="1" w:name="n229"/>
      <w:bookmarkEnd w:id="1"/>
      <w:r>
        <w:rPr>
          <w:sz w:val="28"/>
          <w:szCs w:val="28"/>
          <w:lang w:val="uk-UA"/>
        </w:rPr>
        <w:t xml:space="preserve"> </w:t>
      </w:r>
      <w:r w:rsidRPr="00FC7FC5">
        <w:rPr>
          <w:sz w:val="28"/>
          <w:szCs w:val="28"/>
          <w:lang w:val="uk-UA"/>
        </w:rPr>
        <w:t xml:space="preserve">перелік </w:t>
      </w:r>
      <w:r w:rsidRPr="00FC7FC5">
        <w:rPr>
          <w:sz w:val="28"/>
          <w:szCs w:val="28"/>
          <w:lang w:val="uk-UA"/>
        </w:rPr>
        <w:lastRenderedPageBreak/>
        <w:t>загальнодержавних податків та зборів;</w:t>
      </w:r>
      <w:bookmarkStart w:id="2" w:name="n230"/>
      <w:bookmarkEnd w:id="2"/>
      <w:r>
        <w:rPr>
          <w:sz w:val="28"/>
          <w:szCs w:val="28"/>
          <w:lang w:val="uk-UA"/>
        </w:rPr>
        <w:t xml:space="preserve"> </w:t>
      </w:r>
      <w:r w:rsidRPr="00FC7FC5">
        <w:rPr>
          <w:sz w:val="28"/>
          <w:szCs w:val="28"/>
          <w:lang w:val="uk-UA"/>
        </w:rPr>
        <w:t>перелік місцевих податків та зборів, установлення яких належить до компетенції сільських, селищних та міських рад;</w:t>
      </w:r>
      <w:bookmarkStart w:id="3" w:name="n231"/>
      <w:bookmarkEnd w:id="3"/>
      <w:r>
        <w:rPr>
          <w:sz w:val="28"/>
          <w:szCs w:val="28"/>
          <w:lang w:val="uk-UA"/>
        </w:rPr>
        <w:t xml:space="preserve"> </w:t>
      </w:r>
      <w:r w:rsidRPr="00FC7FC5">
        <w:rPr>
          <w:sz w:val="28"/>
          <w:szCs w:val="28"/>
          <w:lang w:val="uk-UA"/>
        </w:rPr>
        <w:t>положення, визначені в</w:t>
      </w:r>
      <w:r w:rsidRPr="00FC7FC5">
        <w:rPr>
          <w:sz w:val="28"/>
          <w:szCs w:val="28"/>
        </w:rPr>
        <w:t> </w:t>
      </w:r>
      <w:hyperlink r:id="rId7" w:anchor="n171" w:history="1">
        <w:r w:rsidRPr="00FC7FC5">
          <w:rPr>
            <w:sz w:val="28"/>
            <w:szCs w:val="28"/>
            <w:lang w:val="uk-UA"/>
          </w:rPr>
          <w:t>пунктах 7.1</w:t>
        </w:r>
      </w:hyperlink>
      <w:r w:rsidRPr="00FC7FC5">
        <w:rPr>
          <w:sz w:val="28"/>
          <w:szCs w:val="28"/>
          <w:lang w:val="uk-UA"/>
        </w:rPr>
        <w:t>,</w:t>
      </w:r>
      <w:r w:rsidRPr="00FC7FC5">
        <w:rPr>
          <w:sz w:val="28"/>
          <w:szCs w:val="28"/>
        </w:rPr>
        <w:t> </w:t>
      </w:r>
      <w:hyperlink r:id="rId8" w:anchor="n180" w:history="1">
        <w:r w:rsidRPr="00FC7FC5">
          <w:rPr>
            <w:sz w:val="28"/>
            <w:szCs w:val="28"/>
            <w:lang w:val="uk-UA"/>
          </w:rPr>
          <w:t>7.2 статті 7</w:t>
        </w:r>
      </w:hyperlink>
      <w:r w:rsidRPr="00FC7FC5">
        <w:rPr>
          <w:sz w:val="28"/>
          <w:szCs w:val="28"/>
        </w:rPr>
        <w:t> </w:t>
      </w:r>
      <w:r w:rsidRPr="00FC7FC5">
        <w:rPr>
          <w:sz w:val="28"/>
          <w:szCs w:val="28"/>
          <w:lang w:val="uk-UA"/>
        </w:rPr>
        <w:t>цього Кодексу щодо загальнодержавних податків та зборів</w:t>
      </w:r>
      <w:r>
        <w:rPr>
          <w:sz w:val="28"/>
          <w:szCs w:val="28"/>
          <w:lang w:val="uk-UA"/>
        </w:rPr>
        <w:t xml:space="preserve"> (елементи податку та податкові пільги)</w:t>
      </w:r>
      <w:r w:rsidRPr="00FC7FC5">
        <w:rPr>
          <w:sz w:val="28"/>
          <w:szCs w:val="28"/>
          <w:lang w:val="uk-UA"/>
        </w:rPr>
        <w:t>;</w:t>
      </w:r>
      <w:bookmarkStart w:id="4" w:name="n232"/>
      <w:bookmarkEnd w:id="4"/>
      <w:r>
        <w:rPr>
          <w:sz w:val="28"/>
          <w:szCs w:val="28"/>
          <w:lang w:val="uk-UA"/>
        </w:rPr>
        <w:t xml:space="preserve"> </w:t>
      </w:r>
      <w:r w:rsidRPr="00FC7FC5">
        <w:rPr>
          <w:sz w:val="28"/>
          <w:szCs w:val="28"/>
          <w:lang w:val="uk-UA"/>
        </w:rPr>
        <w:t>положення, визначені в пунктах 7.1, 7.2 статті 7 цього Кодексу щодо місцевих податків та зборів</w:t>
      </w:r>
      <w:r>
        <w:rPr>
          <w:sz w:val="28"/>
          <w:szCs w:val="28"/>
          <w:lang w:val="uk-UA"/>
        </w:rPr>
        <w:t xml:space="preserve"> (елементи податку та податкові пільги).</w:t>
      </w:r>
    </w:p>
    <w:p w14:paraId="11E5AA39" w14:textId="77777777" w:rsidR="00C93C68" w:rsidRDefault="00C93C68" w:rsidP="00C93C68">
      <w:pPr>
        <w:pStyle w:val="Pa1"/>
        <w:spacing w:line="360" w:lineRule="auto"/>
        <w:ind w:firstLine="708"/>
        <w:jc w:val="both"/>
        <w:rPr>
          <w:sz w:val="28"/>
          <w:szCs w:val="28"/>
          <w:lang w:val="uk-UA"/>
        </w:rPr>
      </w:pPr>
      <w:r w:rsidRPr="00FC7FC5">
        <w:rPr>
          <w:sz w:val="28"/>
          <w:szCs w:val="28"/>
          <w:lang w:val="uk-UA"/>
        </w:rPr>
        <w:t xml:space="preserve">Таким чином, держава в особі Верховної Ради України є основним суб’єктом податкових правовідносин, оскільки </w:t>
      </w:r>
      <w:proofErr w:type="spellStart"/>
      <w:r w:rsidRPr="00FC7FC5">
        <w:rPr>
          <w:sz w:val="28"/>
          <w:szCs w:val="28"/>
          <w:lang w:val="uk-UA"/>
        </w:rPr>
        <w:t>лище</w:t>
      </w:r>
      <w:proofErr w:type="spellEnd"/>
      <w:r w:rsidRPr="00FC7FC5">
        <w:rPr>
          <w:sz w:val="28"/>
          <w:szCs w:val="28"/>
          <w:lang w:val="uk-UA"/>
        </w:rPr>
        <w:t xml:space="preserve"> вищий законодавчий орган наділений повноваженнями щодо встановлення податків та зборів та делегування прав та обов’язків щодо встановлення місцевих податків та зборів органам місцевого самоврядування.</w:t>
      </w:r>
    </w:p>
    <w:p w14:paraId="32BFF4F2" w14:textId="77777777" w:rsidR="00C93C68" w:rsidRDefault="00C93C68" w:rsidP="00C93C68">
      <w:pPr>
        <w:rPr>
          <w:lang w:val="uk-UA"/>
        </w:rPr>
      </w:pPr>
    </w:p>
    <w:p w14:paraId="0924B026" w14:textId="77777777" w:rsidR="009F57BD" w:rsidRPr="009F57BD" w:rsidRDefault="009F57BD" w:rsidP="009F57BD">
      <w:pPr>
        <w:spacing w:after="0" w:line="336" w:lineRule="auto"/>
        <w:ind w:firstLine="709"/>
        <w:jc w:val="both"/>
        <w:rPr>
          <w:rFonts w:ascii="Times New Roman" w:hAnsi="Times New Roman"/>
          <w:b/>
          <w:sz w:val="28"/>
          <w:szCs w:val="28"/>
          <w:lang w:val="uk-UA"/>
        </w:rPr>
      </w:pPr>
      <w:r w:rsidRPr="009F57BD">
        <w:rPr>
          <w:rFonts w:ascii="Times New Roman" w:hAnsi="Times New Roman"/>
          <w:b/>
          <w:sz w:val="28"/>
          <w:szCs w:val="28"/>
          <w:lang w:val="uk-UA"/>
        </w:rPr>
        <w:t>2.2. Органи місцевого самоврядування</w:t>
      </w:r>
    </w:p>
    <w:p w14:paraId="5F86592D" w14:textId="77777777" w:rsidR="009F57BD" w:rsidRDefault="00C93C68" w:rsidP="009F57BD">
      <w:pPr>
        <w:pStyle w:val="Pa1"/>
        <w:spacing w:line="360" w:lineRule="auto"/>
        <w:ind w:firstLine="708"/>
        <w:jc w:val="both"/>
        <w:rPr>
          <w:sz w:val="28"/>
          <w:szCs w:val="28"/>
          <w:lang w:val="uk-UA"/>
        </w:rPr>
      </w:pPr>
      <w:r>
        <w:rPr>
          <w:sz w:val="28"/>
          <w:szCs w:val="28"/>
          <w:lang w:val="uk-UA"/>
        </w:rPr>
        <w:t>Органи місцевого самоврядування</w:t>
      </w:r>
      <w:r w:rsidRPr="00B54CA6">
        <w:rPr>
          <w:sz w:val="28"/>
          <w:szCs w:val="28"/>
          <w:lang w:val="uk-UA"/>
        </w:rPr>
        <w:t xml:space="preserve"> в межах повноважень, визначених ПК України, самостійно вирішують питання щодо встановлення на своїй території певних </w:t>
      </w:r>
      <w:r w:rsidRPr="004223A0">
        <w:rPr>
          <w:sz w:val="28"/>
          <w:szCs w:val="28"/>
          <w:lang w:val="uk-UA"/>
        </w:rPr>
        <w:t xml:space="preserve">податків та </w:t>
      </w:r>
      <w:r w:rsidRPr="00B54CA6">
        <w:rPr>
          <w:sz w:val="28"/>
          <w:szCs w:val="28"/>
          <w:lang w:val="uk-UA"/>
        </w:rPr>
        <w:t>зборів та обрання розміру ставок їх справляння [</w:t>
      </w:r>
      <w:r>
        <w:rPr>
          <w:sz w:val="28"/>
          <w:szCs w:val="28"/>
          <w:lang w:val="uk-UA"/>
        </w:rPr>
        <w:t>26</w:t>
      </w:r>
      <w:r w:rsidRPr="00B54CA6">
        <w:rPr>
          <w:sz w:val="28"/>
          <w:szCs w:val="28"/>
          <w:lang w:val="uk-UA"/>
        </w:rPr>
        <w:t xml:space="preserve">, </w:t>
      </w:r>
      <w:r>
        <w:rPr>
          <w:sz w:val="28"/>
          <w:szCs w:val="28"/>
          <w:lang w:val="en-US"/>
        </w:rPr>
        <w:t>c</w:t>
      </w:r>
      <w:r>
        <w:rPr>
          <w:sz w:val="28"/>
          <w:szCs w:val="28"/>
        </w:rPr>
        <w:t>.</w:t>
      </w:r>
      <w:r w:rsidRPr="00B54CA6">
        <w:rPr>
          <w:sz w:val="28"/>
          <w:szCs w:val="28"/>
          <w:lang w:val="uk-UA"/>
        </w:rPr>
        <w:t xml:space="preserve"> 293].</w:t>
      </w:r>
      <w:r w:rsidRPr="004223A0">
        <w:rPr>
          <w:sz w:val="28"/>
          <w:szCs w:val="28"/>
          <w:lang w:val="uk-UA"/>
        </w:rPr>
        <w:t xml:space="preserve"> Так відповідно до п. 2 і 3 ст. 10 ПК України, м</w:t>
      </w:r>
      <w:proofErr w:type="spellStart"/>
      <w:r w:rsidRPr="004223A0">
        <w:rPr>
          <w:sz w:val="28"/>
          <w:szCs w:val="28"/>
        </w:rPr>
        <w:t>ісцеві</w:t>
      </w:r>
      <w:proofErr w:type="spellEnd"/>
      <w:r w:rsidRPr="004223A0">
        <w:rPr>
          <w:sz w:val="28"/>
          <w:szCs w:val="28"/>
        </w:rPr>
        <w:t xml:space="preserve"> ради </w:t>
      </w:r>
      <w:proofErr w:type="spellStart"/>
      <w:r w:rsidRPr="004223A0">
        <w:rPr>
          <w:sz w:val="28"/>
          <w:szCs w:val="28"/>
        </w:rPr>
        <w:t>обов'язково</w:t>
      </w:r>
      <w:proofErr w:type="spellEnd"/>
      <w:r w:rsidRPr="004223A0">
        <w:rPr>
          <w:sz w:val="28"/>
          <w:szCs w:val="28"/>
        </w:rPr>
        <w:t xml:space="preserve"> </w:t>
      </w:r>
      <w:proofErr w:type="spellStart"/>
      <w:r w:rsidRPr="004223A0">
        <w:rPr>
          <w:sz w:val="28"/>
          <w:szCs w:val="28"/>
        </w:rPr>
        <w:t>установлюють</w:t>
      </w:r>
      <w:proofErr w:type="spellEnd"/>
      <w:r w:rsidRPr="004223A0">
        <w:rPr>
          <w:sz w:val="28"/>
          <w:szCs w:val="28"/>
        </w:rPr>
        <w:t xml:space="preserve"> </w:t>
      </w:r>
      <w:proofErr w:type="spellStart"/>
      <w:r w:rsidRPr="004223A0">
        <w:rPr>
          <w:sz w:val="28"/>
          <w:szCs w:val="28"/>
        </w:rPr>
        <w:t>єдиний</w:t>
      </w:r>
      <w:proofErr w:type="spellEnd"/>
      <w:r w:rsidRPr="004223A0">
        <w:rPr>
          <w:sz w:val="28"/>
          <w:szCs w:val="28"/>
        </w:rPr>
        <w:t xml:space="preserve"> </w:t>
      </w:r>
      <w:proofErr w:type="spellStart"/>
      <w:r w:rsidRPr="004223A0">
        <w:rPr>
          <w:sz w:val="28"/>
          <w:szCs w:val="28"/>
        </w:rPr>
        <w:t>податок</w:t>
      </w:r>
      <w:proofErr w:type="spellEnd"/>
      <w:r w:rsidRPr="004223A0">
        <w:rPr>
          <w:sz w:val="28"/>
          <w:szCs w:val="28"/>
        </w:rPr>
        <w:t xml:space="preserve"> та </w:t>
      </w:r>
      <w:proofErr w:type="spellStart"/>
      <w:r w:rsidRPr="004223A0">
        <w:rPr>
          <w:sz w:val="28"/>
          <w:szCs w:val="28"/>
        </w:rPr>
        <w:t>податок</w:t>
      </w:r>
      <w:proofErr w:type="spellEnd"/>
      <w:r w:rsidRPr="004223A0">
        <w:rPr>
          <w:sz w:val="28"/>
          <w:szCs w:val="28"/>
        </w:rPr>
        <w:t xml:space="preserve"> на </w:t>
      </w:r>
      <w:proofErr w:type="spellStart"/>
      <w:r w:rsidRPr="004223A0">
        <w:rPr>
          <w:sz w:val="28"/>
          <w:szCs w:val="28"/>
        </w:rPr>
        <w:t>майно</w:t>
      </w:r>
      <w:proofErr w:type="spellEnd"/>
      <w:r w:rsidRPr="004223A0">
        <w:rPr>
          <w:sz w:val="28"/>
          <w:szCs w:val="28"/>
        </w:rPr>
        <w:t xml:space="preserve"> (в </w:t>
      </w:r>
      <w:proofErr w:type="spellStart"/>
      <w:r w:rsidRPr="004223A0">
        <w:rPr>
          <w:sz w:val="28"/>
          <w:szCs w:val="28"/>
        </w:rPr>
        <w:t>частині</w:t>
      </w:r>
      <w:proofErr w:type="spellEnd"/>
      <w:r w:rsidRPr="004223A0">
        <w:rPr>
          <w:sz w:val="28"/>
          <w:szCs w:val="28"/>
        </w:rPr>
        <w:t xml:space="preserve"> транспортного </w:t>
      </w:r>
      <w:proofErr w:type="spellStart"/>
      <w:r w:rsidRPr="004223A0">
        <w:rPr>
          <w:sz w:val="28"/>
          <w:szCs w:val="28"/>
        </w:rPr>
        <w:t>податку</w:t>
      </w:r>
      <w:proofErr w:type="spellEnd"/>
      <w:r w:rsidRPr="004223A0">
        <w:rPr>
          <w:sz w:val="28"/>
          <w:szCs w:val="28"/>
        </w:rPr>
        <w:t xml:space="preserve"> та плати за землю).</w:t>
      </w:r>
      <w:r w:rsidRPr="004223A0">
        <w:rPr>
          <w:sz w:val="28"/>
          <w:szCs w:val="28"/>
          <w:lang w:val="uk-UA"/>
        </w:rPr>
        <w:t xml:space="preserve"> </w:t>
      </w:r>
    </w:p>
    <w:p w14:paraId="4017F61A" w14:textId="77777777" w:rsidR="00C93C68" w:rsidRPr="009F57BD" w:rsidRDefault="00C93C68" w:rsidP="009F57BD">
      <w:pPr>
        <w:pStyle w:val="Pa1"/>
        <w:spacing w:line="360" w:lineRule="auto"/>
        <w:ind w:firstLine="708"/>
        <w:jc w:val="both"/>
        <w:rPr>
          <w:sz w:val="28"/>
          <w:szCs w:val="28"/>
          <w:lang w:val="uk-UA"/>
        </w:rPr>
      </w:pPr>
      <w:proofErr w:type="spellStart"/>
      <w:r w:rsidRPr="004223A0">
        <w:rPr>
          <w:sz w:val="28"/>
          <w:szCs w:val="28"/>
        </w:rPr>
        <w:t>Місцеві</w:t>
      </w:r>
      <w:proofErr w:type="spellEnd"/>
      <w:r w:rsidRPr="004223A0">
        <w:rPr>
          <w:sz w:val="28"/>
          <w:szCs w:val="28"/>
        </w:rPr>
        <w:t xml:space="preserve"> ради в межах </w:t>
      </w:r>
      <w:proofErr w:type="spellStart"/>
      <w:r w:rsidRPr="004223A0">
        <w:rPr>
          <w:sz w:val="28"/>
          <w:szCs w:val="28"/>
        </w:rPr>
        <w:t>повноважень</w:t>
      </w:r>
      <w:proofErr w:type="spellEnd"/>
      <w:r w:rsidRPr="004223A0">
        <w:rPr>
          <w:sz w:val="28"/>
          <w:szCs w:val="28"/>
        </w:rPr>
        <w:t xml:space="preserve">, </w:t>
      </w:r>
      <w:proofErr w:type="spellStart"/>
      <w:r w:rsidRPr="004223A0">
        <w:rPr>
          <w:sz w:val="28"/>
          <w:szCs w:val="28"/>
        </w:rPr>
        <w:t>визначених</w:t>
      </w:r>
      <w:proofErr w:type="spellEnd"/>
      <w:r w:rsidRPr="004223A0">
        <w:rPr>
          <w:sz w:val="28"/>
          <w:szCs w:val="28"/>
        </w:rPr>
        <w:t xml:space="preserve"> </w:t>
      </w:r>
      <w:proofErr w:type="spellStart"/>
      <w:r w:rsidRPr="004223A0">
        <w:rPr>
          <w:sz w:val="28"/>
          <w:szCs w:val="28"/>
        </w:rPr>
        <w:t>цим</w:t>
      </w:r>
      <w:proofErr w:type="spellEnd"/>
      <w:r w:rsidRPr="004223A0">
        <w:rPr>
          <w:sz w:val="28"/>
          <w:szCs w:val="28"/>
        </w:rPr>
        <w:t xml:space="preserve"> Кодексом, </w:t>
      </w:r>
      <w:proofErr w:type="spellStart"/>
      <w:r w:rsidRPr="004223A0">
        <w:rPr>
          <w:sz w:val="28"/>
          <w:szCs w:val="28"/>
        </w:rPr>
        <w:t>вирішують</w:t>
      </w:r>
      <w:proofErr w:type="spellEnd"/>
      <w:r w:rsidRPr="004223A0">
        <w:rPr>
          <w:sz w:val="28"/>
          <w:szCs w:val="28"/>
        </w:rPr>
        <w:t xml:space="preserve"> </w:t>
      </w:r>
      <w:proofErr w:type="spellStart"/>
      <w:r w:rsidRPr="004223A0">
        <w:rPr>
          <w:sz w:val="28"/>
          <w:szCs w:val="28"/>
        </w:rPr>
        <w:t>питання</w:t>
      </w:r>
      <w:proofErr w:type="spellEnd"/>
      <w:r w:rsidRPr="004223A0">
        <w:rPr>
          <w:sz w:val="28"/>
          <w:szCs w:val="28"/>
        </w:rPr>
        <w:t xml:space="preserve"> </w:t>
      </w:r>
      <w:proofErr w:type="spellStart"/>
      <w:r w:rsidRPr="004223A0">
        <w:rPr>
          <w:sz w:val="28"/>
          <w:szCs w:val="28"/>
        </w:rPr>
        <w:t>відповідно</w:t>
      </w:r>
      <w:proofErr w:type="spellEnd"/>
      <w:r w:rsidRPr="004223A0">
        <w:rPr>
          <w:sz w:val="28"/>
          <w:szCs w:val="28"/>
        </w:rPr>
        <w:t xml:space="preserve"> до </w:t>
      </w:r>
      <w:proofErr w:type="spellStart"/>
      <w:r w:rsidRPr="004223A0">
        <w:rPr>
          <w:sz w:val="28"/>
          <w:szCs w:val="28"/>
        </w:rPr>
        <w:t>вимог</w:t>
      </w:r>
      <w:proofErr w:type="spellEnd"/>
      <w:r w:rsidRPr="004223A0">
        <w:rPr>
          <w:sz w:val="28"/>
          <w:szCs w:val="28"/>
        </w:rPr>
        <w:t xml:space="preserve"> </w:t>
      </w:r>
      <w:proofErr w:type="spellStart"/>
      <w:r w:rsidRPr="004223A0">
        <w:rPr>
          <w:sz w:val="28"/>
          <w:szCs w:val="28"/>
        </w:rPr>
        <w:t>цього</w:t>
      </w:r>
      <w:proofErr w:type="spellEnd"/>
      <w:r w:rsidRPr="004223A0">
        <w:rPr>
          <w:sz w:val="28"/>
          <w:szCs w:val="28"/>
        </w:rPr>
        <w:t xml:space="preserve"> Кодексу </w:t>
      </w:r>
      <w:proofErr w:type="spellStart"/>
      <w:r w:rsidRPr="004223A0">
        <w:rPr>
          <w:sz w:val="28"/>
          <w:szCs w:val="28"/>
        </w:rPr>
        <w:t>щодо</w:t>
      </w:r>
      <w:proofErr w:type="spellEnd"/>
      <w:r w:rsidRPr="004223A0">
        <w:rPr>
          <w:sz w:val="28"/>
          <w:szCs w:val="28"/>
        </w:rPr>
        <w:t xml:space="preserve"> </w:t>
      </w:r>
      <w:proofErr w:type="spellStart"/>
      <w:r w:rsidRPr="004223A0">
        <w:rPr>
          <w:sz w:val="28"/>
          <w:szCs w:val="28"/>
        </w:rPr>
        <w:t>встановлення</w:t>
      </w:r>
      <w:proofErr w:type="spellEnd"/>
      <w:r w:rsidRPr="004223A0">
        <w:rPr>
          <w:sz w:val="28"/>
          <w:szCs w:val="28"/>
        </w:rPr>
        <w:t xml:space="preserve"> </w:t>
      </w:r>
      <w:proofErr w:type="spellStart"/>
      <w:r w:rsidRPr="004223A0">
        <w:rPr>
          <w:sz w:val="28"/>
          <w:szCs w:val="28"/>
        </w:rPr>
        <w:t>податку</w:t>
      </w:r>
      <w:proofErr w:type="spellEnd"/>
      <w:r w:rsidRPr="004223A0">
        <w:rPr>
          <w:sz w:val="28"/>
          <w:szCs w:val="28"/>
        </w:rPr>
        <w:t xml:space="preserve"> на </w:t>
      </w:r>
      <w:proofErr w:type="spellStart"/>
      <w:r w:rsidRPr="004223A0">
        <w:rPr>
          <w:sz w:val="28"/>
          <w:szCs w:val="28"/>
        </w:rPr>
        <w:t>майно</w:t>
      </w:r>
      <w:proofErr w:type="spellEnd"/>
      <w:r w:rsidRPr="004223A0">
        <w:rPr>
          <w:sz w:val="28"/>
          <w:szCs w:val="28"/>
        </w:rPr>
        <w:t xml:space="preserve"> (в </w:t>
      </w:r>
      <w:proofErr w:type="spellStart"/>
      <w:r w:rsidRPr="004223A0">
        <w:rPr>
          <w:sz w:val="28"/>
          <w:szCs w:val="28"/>
        </w:rPr>
        <w:t>частині</w:t>
      </w:r>
      <w:proofErr w:type="spellEnd"/>
      <w:r w:rsidRPr="004223A0">
        <w:rPr>
          <w:sz w:val="28"/>
          <w:szCs w:val="28"/>
        </w:rPr>
        <w:t xml:space="preserve"> </w:t>
      </w:r>
      <w:proofErr w:type="spellStart"/>
      <w:r w:rsidRPr="004223A0">
        <w:rPr>
          <w:sz w:val="28"/>
          <w:szCs w:val="28"/>
        </w:rPr>
        <w:t>податку</w:t>
      </w:r>
      <w:proofErr w:type="spellEnd"/>
      <w:r w:rsidRPr="004223A0">
        <w:rPr>
          <w:sz w:val="28"/>
          <w:szCs w:val="28"/>
        </w:rPr>
        <w:t xml:space="preserve"> на </w:t>
      </w:r>
      <w:proofErr w:type="spellStart"/>
      <w:r w:rsidRPr="004223A0">
        <w:rPr>
          <w:sz w:val="28"/>
          <w:szCs w:val="28"/>
        </w:rPr>
        <w:t>нерухоме</w:t>
      </w:r>
      <w:proofErr w:type="spellEnd"/>
      <w:r w:rsidRPr="004223A0">
        <w:rPr>
          <w:sz w:val="28"/>
          <w:szCs w:val="28"/>
        </w:rPr>
        <w:t xml:space="preserve"> </w:t>
      </w:r>
      <w:proofErr w:type="spellStart"/>
      <w:r w:rsidRPr="004223A0">
        <w:rPr>
          <w:sz w:val="28"/>
          <w:szCs w:val="28"/>
        </w:rPr>
        <w:t>майно</w:t>
      </w:r>
      <w:proofErr w:type="spellEnd"/>
      <w:r w:rsidRPr="004223A0">
        <w:rPr>
          <w:sz w:val="28"/>
          <w:szCs w:val="28"/>
        </w:rPr>
        <w:t xml:space="preserve">, </w:t>
      </w:r>
      <w:proofErr w:type="spellStart"/>
      <w:r w:rsidRPr="004223A0">
        <w:rPr>
          <w:sz w:val="28"/>
          <w:szCs w:val="28"/>
        </w:rPr>
        <w:t>відмінне</w:t>
      </w:r>
      <w:proofErr w:type="spellEnd"/>
      <w:r w:rsidRPr="004223A0">
        <w:rPr>
          <w:sz w:val="28"/>
          <w:szCs w:val="28"/>
        </w:rPr>
        <w:t xml:space="preserve"> </w:t>
      </w:r>
      <w:proofErr w:type="spellStart"/>
      <w:r w:rsidRPr="004223A0">
        <w:rPr>
          <w:sz w:val="28"/>
          <w:szCs w:val="28"/>
        </w:rPr>
        <w:t>від</w:t>
      </w:r>
      <w:proofErr w:type="spellEnd"/>
      <w:r w:rsidRPr="004223A0">
        <w:rPr>
          <w:sz w:val="28"/>
          <w:szCs w:val="28"/>
        </w:rPr>
        <w:t xml:space="preserve"> </w:t>
      </w:r>
      <w:proofErr w:type="spellStart"/>
      <w:r w:rsidRPr="004223A0">
        <w:rPr>
          <w:sz w:val="28"/>
          <w:szCs w:val="28"/>
        </w:rPr>
        <w:t>земельної</w:t>
      </w:r>
      <w:proofErr w:type="spellEnd"/>
      <w:r w:rsidRPr="004223A0">
        <w:rPr>
          <w:sz w:val="28"/>
          <w:szCs w:val="28"/>
        </w:rPr>
        <w:t xml:space="preserve"> </w:t>
      </w:r>
      <w:proofErr w:type="spellStart"/>
      <w:r w:rsidRPr="004223A0">
        <w:rPr>
          <w:sz w:val="28"/>
          <w:szCs w:val="28"/>
        </w:rPr>
        <w:t>ділянки</w:t>
      </w:r>
      <w:proofErr w:type="spellEnd"/>
      <w:r w:rsidRPr="004223A0">
        <w:rPr>
          <w:sz w:val="28"/>
          <w:szCs w:val="28"/>
        </w:rPr>
        <w:t xml:space="preserve">) та </w:t>
      </w:r>
      <w:proofErr w:type="spellStart"/>
      <w:r w:rsidRPr="004223A0">
        <w:rPr>
          <w:sz w:val="28"/>
          <w:szCs w:val="28"/>
        </w:rPr>
        <w:t>встановлення</w:t>
      </w:r>
      <w:proofErr w:type="spellEnd"/>
      <w:r w:rsidRPr="004223A0">
        <w:rPr>
          <w:sz w:val="28"/>
          <w:szCs w:val="28"/>
        </w:rPr>
        <w:t xml:space="preserve"> </w:t>
      </w:r>
      <w:proofErr w:type="spellStart"/>
      <w:r w:rsidRPr="009F57BD">
        <w:rPr>
          <w:sz w:val="28"/>
          <w:szCs w:val="28"/>
        </w:rPr>
        <w:t>збору</w:t>
      </w:r>
      <w:proofErr w:type="spellEnd"/>
      <w:r w:rsidRPr="009F57BD">
        <w:rPr>
          <w:sz w:val="28"/>
          <w:szCs w:val="28"/>
        </w:rPr>
        <w:t xml:space="preserve"> за </w:t>
      </w:r>
      <w:proofErr w:type="spellStart"/>
      <w:r w:rsidRPr="009F57BD">
        <w:rPr>
          <w:sz w:val="28"/>
          <w:szCs w:val="28"/>
        </w:rPr>
        <w:t>місця</w:t>
      </w:r>
      <w:proofErr w:type="spellEnd"/>
      <w:r w:rsidRPr="009F57BD">
        <w:rPr>
          <w:sz w:val="28"/>
          <w:szCs w:val="28"/>
        </w:rPr>
        <w:t xml:space="preserve"> для </w:t>
      </w:r>
      <w:proofErr w:type="spellStart"/>
      <w:r w:rsidRPr="009F57BD">
        <w:rPr>
          <w:sz w:val="28"/>
          <w:szCs w:val="28"/>
        </w:rPr>
        <w:t>паркування</w:t>
      </w:r>
      <w:proofErr w:type="spellEnd"/>
      <w:r w:rsidRPr="009F57BD">
        <w:rPr>
          <w:sz w:val="28"/>
          <w:szCs w:val="28"/>
        </w:rPr>
        <w:t xml:space="preserve"> </w:t>
      </w:r>
      <w:proofErr w:type="spellStart"/>
      <w:r w:rsidRPr="009F57BD">
        <w:rPr>
          <w:sz w:val="28"/>
          <w:szCs w:val="28"/>
        </w:rPr>
        <w:t>транспортних</w:t>
      </w:r>
      <w:proofErr w:type="spellEnd"/>
      <w:r w:rsidRPr="009F57BD">
        <w:rPr>
          <w:sz w:val="28"/>
          <w:szCs w:val="28"/>
        </w:rPr>
        <w:t xml:space="preserve"> </w:t>
      </w:r>
      <w:proofErr w:type="spellStart"/>
      <w:r w:rsidRPr="009F57BD">
        <w:rPr>
          <w:sz w:val="28"/>
          <w:szCs w:val="28"/>
        </w:rPr>
        <w:t>засобів</w:t>
      </w:r>
      <w:proofErr w:type="spellEnd"/>
      <w:r w:rsidRPr="009F57BD">
        <w:rPr>
          <w:sz w:val="28"/>
          <w:szCs w:val="28"/>
        </w:rPr>
        <w:t xml:space="preserve">, </w:t>
      </w:r>
      <w:proofErr w:type="spellStart"/>
      <w:r w:rsidRPr="009F57BD">
        <w:rPr>
          <w:sz w:val="28"/>
          <w:szCs w:val="28"/>
        </w:rPr>
        <w:t>туристичного</w:t>
      </w:r>
      <w:proofErr w:type="spellEnd"/>
      <w:r w:rsidRPr="009F57BD">
        <w:rPr>
          <w:sz w:val="28"/>
          <w:szCs w:val="28"/>
        </w:rPr>
        <w:t xml:space="preserve"> </w:t>
      </w:r>
      <w:proofErr w:type="spellStart"/>
      <w:r w:rsidRPr="009F57BD">
        <w:rPr>
          <w:sz w:val="28"/>
          <w:szCs w:val="28"/>
        </w:rPr>
        <w:t>збору</w:t>
      </w:r>
      <w:proofErr w:type="spellEnd"/>
      <w:r w:rsidRPr="009F57BD">
        <w:rPr>
          <w:sz w:val="28"/>
          <w:szCs w:val="28"/>
        </w:rPr>
        <w:t xml:space="preserve"> [1].</w:t>
      </w:r>
    </w:p>
    <w:p w14:paraId="72492CB8" w14:textId="77777777" w:rsidR="00C93C68" w:rsidRPr="009F57BD" w:rsidRDefault="00C93C68" w:rsidP="009F57BD">
      <w:pPr>
        <w:ind w:firstLine="708"/>
        <w:jc w:val="both"/>
        <w:rPr>
          <w:rFonts w:ascii="Times New Roman" w:hAnsi="Times New Roman"/>
          <w:sz w:val="28"/>
          <w:szCs w:val="28"/>
          <w:lang w:val="uk-UA"/>
        </w:rPr>
      </w:pPr>
      <w:r w:rsidRPr="009F57BD">
        <w:rPr>
          <w:rFonts w:ascii="Times New Roman" w:hAnsi="Times New Roman"/>
          <w:sz w:val="28"/>
          <w:szCs w:val="28"/>
          <w:lang w:val="uk-UA"/>
        </w:rPr>
        <w:t xml:space="preserve">Відповідно до п. 12.3. ПК України </w:t>
      </w:r>
      <w:bookmarkStart w:id="5" w:name="n238"/>
      <w:bookmarkStart w:id="6" w:name="n239"/>
      <w:bookmarkEnd w:id="5"/>
      <w:bookmarkEnd w:id="6"/>
      <w:r w:rsidRPr="009F57BD">
        <w:rPr>
          <w:rFonts w:ascii="Times New Roman" w:hAnsi="Times New Roman"/>
          <w:sz w:val="28"/>
          <w:szCs w:val="28"/>
          <w:lang w:val="uk-UA"/>
        </w:rPr>
        <w:t>при прийнятті рішення про встановлення місцевих податків та зборів обов'язково визначаються об'єкт оподаткування, платник податків і зборів, розмір ставки, податковий період та інші обов'язкові елементи, визначенні</w:t>
      </w:r>
      <w:r w:rsidRPr="009F57BD">
        <w:rPr>
          <w:rFonts w:ascii="Times New Roman" w:hAnsi="Times New Roman"/>
          <w:sz w:val="28"/>
          <w:szCs w:val="28"/>
        </w:rPr>
        <w:t> </w:t>
      </w:r>
      <w:hyperlink r:id="rId9" w:anchor="n170" w:history="1">
        <w:r w:rsidRPr="009F57BD">
          <w:rPr>
            <w:rFonts w:ascii="Times New Roman" w:hAnsi="Times New Roman"/>
            <w:sz w:val="28"/>
            <w:szCs w:val="28"/>
            <w:lang w:val="uk-UA"/>
          </w:rPr>
          <w:t xml:space="preserve">статтею </w:t>
        </w:r>
        <w:r w:rsidRPr="009F57BD">
          <w:rPr>
            <w:rFonts w:ascii="Times New Roman" w:hAnsi="Times New Roman"/>
            <w:sz w:val="28"/>
            <w:szCs w:val="28"/>
          </w:rPr>
          <w:t>7</w:t>
        </w:r>
      </w:hyperlink>
      <w:r w:rsidRPr="009F57BD">
        <w:rPr>
          <w:rFonts w:ascii="Times New Roman" w:hAnsi="Times New Roman"/>
          <w:sz w:val="28"/>
          <w:szCs w:val="28"/>
        </w:rPr>
        <w:t> </w:t>
      </w:r>
      <w:proofErr w:type="spellStart"/>
      <w:r w:rsidRPr="009F57BD">
        <w:rPr>
          <w:rFonts w:ascii="Times New Roman" w:hAnsi="Times New Roman"/>
          <w:sz w:val="28"/>
          <w:szCs w:val="28"/>
        </w:rPr>
        <w:t>цього</w:t>
      </w:r>
      <w:proofErr w:type="spellEnd"/>
      <w:r w:rsidRPr="009F57BD">
        <w:rPr>
          <w:rFonts w:ascii="Times New Roman" w:hAnsi="Times New Roman"/>
          <w:sz w:val="28"/>
          <w:szCs w:val="28"/>
        </w:rPr>
        <w:t xml:space="preserve"> Кодексу з </w:t>
      </w:r>
      <w:proofErr w:type="spellStart"/>
      <w:r w:rsidRPr="009F57BD">
        <w:rPr>
          <w:rFonts w:ascii="Times New Roman" w:hAnsi="Times New Roman"/>
          <w:sz w:val="28"/>
          <w:szCs w:val="28"/>
        </w:rPr>
        <w:t>дотриманням</w:t>
      </w:r>
      <w:proofErr w:type="spellEnd"/>
      <w:r w:rsidRPr="009F57BD">
        <w:rPr>
          <w:rFonts w:ascii="Times New Roman" w:hAnsi="Times New Roman"/>
          <w:sz w:val="28"/>
          <w:szCs w:val="28"/>
        </w:rPr>
        <w:t xml:space="preserve"> </w:t>
      </w:r>
      <w:proofErr w:type="spellStart"/>
      <w:r w:rsidRPr="009F57BD">
        <w:rPr>
          <w:rFonts w:ascii="Times New Roman" w:hAnsi="Times New Roman"/>
          <w:sz w:val="28"/>
          <w:szCs w:val="28"/>
        </w:rPr>
        <w:t>критеріїв</w:t>
      </w:r>
      <w:proofErr w:type="spellEnd"/>
      <w:r w:rsidRPr="009F57BD">
        <w:rPr>
          <w:rFonts w:ascii="Times New Roman" w:hAnsi="Times New Roman"/>
          <w:sz w:val="28"/>
          <w:szCs w:val="28"/>
        </w:rPr>
        <w:t xml:space="preserve">, </w:t>
      </w:r>
      <w:proofErr w:type="spellStart"/>
      <w:r w:rsidRPr="009F57BD">
        <w:rPr>
          <w:rFonts w:ascii="Times New Roman" w:hAnsi="Times New Roman"/>
          <w:sz w:val="28"/>
          <w:szCs w:val="28"/>
        </w:rPr>
        <w:t>встановлених</w:t>
      </w:r>
      <w:proofErr w:type="spellEnd"/>
      <w:r w:rsidRPr="009F57BD">
        <w:rPr>
          <w:rFonts w:ascii="Times New Roman" w:hAnsi="Times New Roman"/>
          <w:sz w:val="28"/>
          <w:szCs w:val="28"/>
        </w:rPr>
        <w:t> </w:t>
      </w:r>
      <w:proofErr w:type="spellStart"/>
      <w:r w:rsidRPr="009F57BD">
        <w:rPr>
          <w:rFonts w:ascii="Times New Roman" w:hAnsi="Times New Roman"/>
          <w:sz w:val="28"/>
          <w:szCs w:val="28"/>
        </w:rPr>
        <w:fldChar w:fldCharType="begin"/>
      </w:r>
      <w:r w:rsidRPr="009F57BD">
        <w:rPr>
          <w:rFonts w:ascii="Times New Roman" w:hAnsi="Times New Roman"/>
          <w:sz w:val="28"/>
          <w:szCs w:val="28"/>
        </w:rPr>
        <w:instrText>HYPERLINK "http://zakon4.rada.gov.ua/laws/show/2755-17/print1392146179104136" \l "n6340"</w:instrText>
      </w:r>
      <w:r w:rsidRPr="009F57BD">
        <w:rPr>
          <w:rFonts w:ascii="Times New Roman" w:hAnsi="Times New Roman"/>
          <w:sz w:val="28"/>
          <w:szCs w:val="28"/>
        </w:rPr>
        <w:fldChar w:fldCharType="separate"/>
      </w:r>
      <w:r w:rsidRPr="009F57BD">
        <w:rPr>
          <w:rFonts w:ascii="Times New Roman" w:hAnsi="Times New Roman"/>
          <w:sz w:val="28"/>
          <w:szCs w:val="28"/>
        </w:rPr>
        <w:t>розділом</w:t>
      </w:r>
      <w:proofErr w:type="spellEnd"/>
      <w:r w:rsidRPr="009F57BD">
        <w:rPr>
          <w:rFonts w:ascii="Times New Roman" w:hAnsi="Times New Roman"/>
          <w:sz w:val="28"/>
          <w:szCs w:val="28"/>
        </w:rPr>
        <w:t xml:space="preserve"> XII</w:t>
      </w:r>
      <w:r w:rsidRPr="009F57BD">
        <w:rPr>
          <w:rFonts w:ascii="Times New Roman" w:hAnsi="Times New Roman"/>
          <w:sz w:val="28"/>
          <w:szCs w:val="28"/>
        </w:rPr>
        <w:fldChar w:fldCharType="end"/>
      </w:r>
      <w:r w:rsidRPr="009F57BD">
        <w:rPr>
          <w:rFonts w:ascii="Times New Roman" w:hAnsi="Times New Roman"/>
          <w:sz w:val="28"/>
          <w:szCs w:val="28"/>
        </w:rPr>
        <w:t> </w:t>
      </w:r>
      <w:proofErr w:type="spellStart"/>
      <w:r w:rsidRPr="009F57BD">
        <w:rPr>
          <w:rFonts w:ascii="Times New Roman" w:hAnsi="Times New Roman"/>
          <w:sz w:val="28"/>
          <w:szCs w:val="28"/>
        </w:rPr>
        <w:t>цього</w:t>
      </w:r>
      <w:proofErr w:type="spellEnd"/>
      <w:r w:rsidRPr="009F57BD">
        <w:rPr>
          <w:rFonts w:ascii="Times New Roman" w:hAnsi="Times New Roman"/>
          <w:sz w:val="28"/>
          <w:szCs w:val="28"/>
        </w:rPr>
        <w:t xml:space="preserve"> Кодексу для </w:t>
      </w:r>
      <w:proofErr w:type="spellStart"/>
      <w:r w:rsidRPr="009F57BD">
        <w:rPr>
          <w:rFonts w:ascii="Times New Roman" w:hAnsi="Times New Roman"/>
          <w:sz w:val="28"/>
          <w:szCs w:val="28"/>
        </w:rPr>
        <w:t>відповідного</w:t>
      </w:r>
      <w:proofErr w:type="spellEnd"/>
      <w:r w:rsidRPr="009F57BD">
        <w:rPr>
          <w:rFonts w:ascii="Times New Roman" w:hAnsi="Times New Roman"/>
          <w:sz w:val="28"/>
          <w:szCs w:val="28"/>
        </w:rPr>
        <w:t xml:space="preserve"> </w:t>
      </w:r>
      <w:proofErr w:type="spellStart"/>
      <w:r w:rsidRPr="009F57BD">
        <w:rPr>
          <w:rFonts w:ascii="Times New Roman" w:hAnsi="Times New Roman"/>
          <w:sz w:val="28"/>
          <w:szCs w:val="28"/>
        </w:rPr>
        <w:t>місцевого</w:t>
      </w:r>
      <w:proofErr w:type="spellEnd"/>
      <w:r w:rsidRPr="009F57BD">
        <w:rPr>
          <w:rFonts w:ascii="Times New Roman" w:hAnsi="Times New Roman"/>
          <w:sz w:val="28"/>
          <w:szCs w:val="28"/>
        </w:rPr>
        <w:t xml:space="preserve"> </w:t>
      </w:r>
      <w:proofErr w:type="spellStart"/>
      <w:r w:rsidRPr="009F57BD">
        <w:rPr>
          <w:rFonts w:ascii="Times New Roman" w:hAnsi="Times New Roman"/>
          <w:sz w:val="28"/>
          <w:szCs w:val="28"/>
        </w:rPr>
        <w:t>податку</w:t>
      </w:r>
      <w:proofErr w:type="spellEnd"/>
      <w:r w:rsidRPr="009F57BD">
        <w:rPr>
          <w:rFonts w:ascii="Times New Roman" w:hAnsi="Times New Roman"/>
          <w:sz w:val="28"/>
          <w:szCs w:val="28"/>
        </w:rPr>
        <w:t xml:space="preserve"> </w:t>
      </w:r>
      <w:proofErr w:type="spellStart"/>
      <w:r w:rsidRPr="009F57BD">
        <w:rPr>
          <w:rFonts w:ascii="Times New Roman" w:hAnsi="Times New Roman"/>
          <w:sz w:val="28"/>
          <w:szCs w:val="28"/>
        </w:rPr>
        <w:t>чи</w:t>
      </w:r>
      <w:proofErr w:type="spellEnd"/>
      <w:r w:rsidRPr="009F57BD">
        <w:rPr>
          <w:rFonts w:ascii="Times New Roman" w:hAnsi="Times New Roman"/>
          <w:sz w:val="28"/>
          <w:szCs w:val="28"/>
        </w:rPr>
        <w:t xml:space="preserve"> </w:t>
      </w:r>
      <w:proofErr w:type="spellStart"/>
      <w:r w:rsidRPr="009F57BD">
        <w:rPr>
          <w:rFonts w:ascii="Times New Roman" w:hAnsi="Times New Roman"/>
          <w:sz w:val="28"/>
          <w:szCs w:val="28"/>
        </w:rPr>
        <w:t>збору</w:t>
      </w:r>
      <w:proofErr w:type="spellEnd"/>
      <w:r w:rsidRPr="009F57BD">
        <w:rPr>
          <w:rFonts w:ascii="Times New Roman" w:hAnsi="Times New Roman"/>
          <w:sz w:val="28"/>
          <w:szCs w:val="28"/>
        </w:rPr>
        <w:t>.</w:t>
      </w:r>
    </w:p>
    <w:p w14:paraId="7C45708C" w14:textId="77777777" w:rsidR="00C93C68" w:rsidRDefault="00C93C68" w:rsidP="009F57BD">
      <w:pPr>
        <w:ind w:firstLine="708"/>
        <w:jc w:val="both"/>
        <w:rPr>
          <w:rFonts w:ascii="Times New Roman" w:hAnsi="Times New Roman"/>
          <w:sz w:val="28"/>
          <w:szCs w:val="28"/>
          <w:lang w:val="uk-UA"/>
        </w:rPr>
      </w:pPr>
    </w:p>
    <w:p w14:paraId="0EFBA5AC" w14:textId="77777777" w:rsidR="009F57BD" w:rsidRPr="00C93C68" w:rsidRDefault="009F57BD" w:rsidP="009F57BD">
      <w:pPr>
        <w:spacing w:after="0" w:line="336" w:lineRule="auto"/>
        <w:ind w:firstLine="709"/>
        <w:jc w:val="both"/>
        <w:rPr>
          <w:rFonts w:ascii="Times New Roman" w:hAnsi="Times New Roman"/>
          <w:sz w:val="28"/>
          <w:szCs w:val="28"/>
          <w:lang w:val="uk-UA"/>
        </w:rPr>
      </w:pPr>
      <w:r w:rsidRPr="00C93C68">
        <w:rPr>
          <w:rFonts w:ascii="Times New Roman" w:hAnsi="Times New Roman"/>
          <w:b/>
          <w:sz w:val="28"/>
          <w:szCs w:val="28"/>
          <w:lang w:val="uk-UA"/>
        </w:rPr>
        <w:lastRenderedPageBreak/>
        <w:t>2.3</w:t>
      </w:r>
      <w:r w:rsidRPr="00C93C68">
        <w:rPr>
          <w:rFonts w:ascii="Times New Roman" w:hAnsi="Times New Roman"/>
          <w:sz w:val="28"/>
          <w:szCs w:val="28"/>
          <w:lang w:val="uk-UA"/>
        </w:rPr>
        <w:t xml:space="preserve">. Контролюючі органи та органи стягнення </w:t>
      </w:r>
    </w:p>
    <w:p w14:paraId="670F5FDE" w14:textId="77777777" w:rsidR="009F57BD" w:rsidRDefault="009F57BD" w:rsidP="009F57BD">
      <w:pPr>
        <w:ind w:firstLine="708"/>
        <w:jc w:val="both"/>
        <w:rPr>
          <w:rFonts w:ascii="Times New Roman" w:hAnsi="Times New Roman"/>
          <w:sz w:val="28"/>
          <w:szCs w:val="28"/>
          <w:lang w:val="uk-UA"/>
        </w:rPr>
      </w:pPr>
    </w:p>
    <w:p w14:paraId="53DDC42E" w14:textId="77777777" w:rsidR="009F57BD" w:rsidRDefault="009F57BD" w:rsidP="009F57BD">
      <w:pPr>
        <w:ind w:firstLine="708"/>
        <w:jc w:val="both"/>
        <w:rPr>
          <w:rFonts w:ascii="Times New Roman" w:hAnsi="Times New Roman"/>
          <w:sz w:val="28"/>
          <w:szCs w:val="28"/>
          <w:lang w:val="uk-UA"/>
        </w:rPr>
      </w:pPr>
      <w:r w:rsidRPr="00104B12">
        <w:rPr>
          <w:rFonts w:ascii="Times New Roman" w:hAnsi="Times New Roman"/>
          <w:sz w:val="28"/>
          <w:szCs w:val="28"/>
          <w:lang w:val="uk-UA"/>
        </w:rPr>
        <w:t>Фактично система органів, що контролюють надходження коштів у бюджети у формі податків і зборів, представлена двома службами – податковою та митною</w:t>
      </w:r>
      <w:r>
        <w:rPr>
          <w:rFonts w:ascii="Times New Roman" w:hAnsi="Times New Roman"/>
          <w:sz w:val="28"/>
          <w:szCs w:val="28"/>
          <w:lang w:val="uk-UA"/>
        </w:rPr>
        <w:t xml:space="preserve">. </w:t>
      </w:r>
    </w:p>
    <w:p w14:paraId="64DA9CDD" w14:textId="1854D754" w:rsidR="004C4719" w:rsidRDefault="009F57BD" w:rsidP="009F57BD">
      <w:pPr>
        <w:ind w:firstLine="708"/>
        <w:jc w:val="both"/>
        <w:rPr>
          <w:rFonts w:ascii="Times New Roman" w:hAnsi="Times New Roman"/>
          <w:sz w:val="28"/>
          <w:szCs w:val="28"/>
          <w:lang w:val="uk-UA"/>
        </w:rPr>
      </w:pPr>
      <w:proofErr w:type="spellStart"/>
      <w:r>
        <w:rPr>
          <w:rFonts w:ascii="Times New Roman" w:hAnsi="Times New Roman"/>
          <w:sz w:val="28"/>
          <w:szCs w:val="28"/>
        </w:rPr>
        <w:t>Раніше</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r>
        <w:rPr>
          <w:rFonts w:ascii="Times New Roman" w:hAnsi="Times New Roman"/>
          <w:sz w:val="28"/>
          <w:szCs w:val="28"/>
        </w:rPr>
        <w:t>існувала</w:t>
      </w:r>
      <w:proofErr w:type="spellEnd"/>
      <w:r>
        <w:rPr>
          <w:rFonts w:ascii="Times New Roman" w:hAnsi="Times New Roman"/>
          <w:sz w:val="28"/>
          <w:szCs w:val="28"/>
        </w:rPr>
        <w:t xml:space="preserve"> </w:t>
      </w:r>
      <w:proofErr w:type="spellStart"/>
      <w:r>
        <w:rPr>
          <w:rFonts w:ascii="Times New Roman" w:hAnsi="Times New Roman"/>
          <w:sz w:val="28"/>
          <w:szCs w:val="28"/>
        </w:rPr>
        <w:t>окремо</w:t>
      </w:r>
      <w:proofErr w:type="spellEnd"/>
      <w:r>
        <w:rPr>
          <w:rFonts w:ascii="Times New Roman" w:hAnsi="Times New Roman"/>
          <w:sz w:val="28"/>
          <w:szCs w:val="28"/>
        </w:rPr>
        <w:t xml:space="preserve"> </w:t>
      </w:r>
      <w:proofErr w:type="spellStart"/>
      <w:r>
        <w:rPr>
          <w:rFonts w:ascii="Times New Roman" w:hAnsi="Times New Roman"/>
          <w:sz w:val="28"/>
          <w:szCs w:val="28"/>
        </w:rPr>
        <w:t>Державна</w:t>
      </w:r>
      <w:proofErr w:type="spellEnd"/>
      <w:r>
        <w:rPr>
          <w:rFonts w:ascii="Times New Roman" w:hAnsi="Times New Roman"/>
          <w:sz w:val="28"/>
          <w:szCs w:val="28"/>
        </w:rPr>
        <w:t xml:space="preserve"> </w:t>
      </w:r>
      <w:proofErr w:type="spellStart"/>
      <w:r>
        <w:rPr>
          <w:rFonts w:ascii="Times New Roman" w:hAnsi="Times New Roman"/>
          <w:sz w:val="28"/>
          <w:szCs w:val="28"/>
        </w:rPr>
        <w:t>податкова</w:t>
      </w:r>
      <w:proofErr w:type="spellEnd"/>
      <w:r>
        <w:rPr>
          <w:rFonts w:ascii="Times New Roman" w:hAnsi="Times New Roman"/>
          <w:sz w:val="28"/>
          <w:szCs w:val="28"/>
        </w:rPr>
        <w:t xml:space="preserve"> служба </w:t>
      </w:r>
      <w:proofErr w:type="spellStart"/>
      <w:r>
        <w:rPr>
          <w:rFonts w:ascii="Times New Roman" w:hAnsi="Times New Roman"/>
          <w:sz w:val="28"/>
          <w:szCs w:val="28"/>
        </w:rPr>
        <w:t>України</w:t>
      </w:r>
      <w:proofErr w:type="spellEnd"/>
      <w:r>
        <w:rPr>
          <w:rFonts w:ascii="Times New Roman" w:hAnsi="Times New Roman"/>
          <w:sz w:val="28"/>
          <w:szCs w:val="28"/>
        </w:rPr>
        <w:t xml:space="preserve"> та </w:t>
      </w:r>
      <w:proofErr w:type="spellStart"/>
      <w:r>
        <w:rPr>
          <w:rFonts w:ascii="Times New Roman" w:hAnsi="Times New Roman"/>
          <w:sz w:val="28"/>
          <w:szCs w:val="28"/>
        </w:rPr>
        <w:t>Державна</w:t>
      </w:r>
      <w:proofErr w:type="spellEnd"/>
      <w:r>
        <w:rPr>
          <w:rFonts w:ascii="Times New Roman" w:hAnsi="Times New Roman"/>
          <w:sz w:val="28"/>
          <w:szCs w:val="28"/>
        </w:rPr>
        <w:t xml:space="preserve"> </w:t>
      </w:r>
      <w:proofErr w:type="spellStart"/>
      <w:r>
        <w:rPr>
          <w:rFonts w:ascii="Times New Roman" w:hAnsi="Times New Roman"/>
          <w:sz w:val="28"/>
          <w:szCs w:val="28"/>
        </w:rPr>
        <w:t>митна</w:t>
      </w:r>
      <w:proofErr w:type="spellEnd"/>
      <w:r>
        <w:rPr>
          <w:rFonts w:ascii="Times New Roman" w:hAnsi="Times New Roman"/>
          <w:sz w:val="28"/>
          <w:szCs w:val="28"/>
        </w:rPr>
        <w:t xml:space="preserve"> служба </w:t>
      </w:r>
      <w:proofErr w:type="spellStart"/>
      <w:r>
        <w:rPr>
          <w:rFonts w:ascii="Times New Roman" w:hAnsi="Times New Roman"/>
          <w:sz w:val="28"/>
          <w:szCs w:val="28"/>
        </w:rPr>
        <w:t>України</w:t>
      </w:r>
      <w:proofErr w:type="spellEnd"/>
      <w:r>
        <w:rPr>
          <w:rFonts w:ascii="Times New Roman" w:hAnsi="Times New Roman"/>
          <w:sz w:val="28"/>
          <w:szCs w:val="28"/>
        </w:rPr>
        <w:t xml:space="preserve">. У 2012 </w:t>
      </w:r>
      <w:proofErr w:type="spellStart"/>
      <w:r>
        <w:rPr>
          <w:rFonts w:ascii="Times New Roman" w:hAnsi="Times New Roman"/>
          <w:sz w:val="28"/>
          <w:szCs w:val="28"/>
        </w:rPr>
        <w:t>році</w:t>
      </w:r>
      <w:proofErr w:type="spellEnd"/>
      <w:r>
        <w:rPr>
          <w:rFonts w:ascii="Times New Roman" w:hAnsi="Times New Roman"/>
          <w:sz w:val="28"/>
          <w:szCs w:val="28"/>
        </w:rPr>
        <w:t xml:space="preserve"> вони </w:t>
      </w:r>
      <w:proofErr w:type="spellStart"/>
      <w:r>
        <w:rPr>
          <w:rFonts w:ascii="Times New Roman" w:hAnsi="Times New Roman"/>
          <w:sz w:val="28"/>
          <w:szCs w:val="28"/>
        </w:rPr>
        <w:t>були</w:t>
      </w:r>
      <w:proofErr w:type="spellEnd"/>
      <w:r>
        <w:rPr>
          <w:rFonts w:ascii="Times New Roman" w:hAnsi="Times New Roman"/>
          <w:sz w:val="28"/>
          <w:szCs w:val="28"/>
        </w:rPr>
        <w:t xml:space="preserve"> </w:t>
      </w:r>
      <w:proofErr w:type="spellStart"/>
      <w:r>
        <w:rPr>
          <w:rFonts w:ascii="Times New Roman" w:hAnsi="Times New Roman"/>
          <w:sz w:val="28"/>
          <w:szCs w:val="28"/>
        </w:rPr>
        <w:t>об’єднані</w:t>
      </w:r>
      <w:proofErr w:type="spellEnd"/>
      <w:r>
        <w:rPr>
          <w:rFonts w:ascii="Times New Roman" w:hAnsi="Times New Roman"/>
          <w:sz w:val="28"/>
          <w:szCs w:val="28"/>
        </w:rPr>
        <w:t xml:space="preserve"> в </w:t>
      </w:r>
      <w:proofErr w:type="spellStart"/>
      <w:r>
        <w:rPr>
          <w:rFonts w:ascii="Times New Roman" w:hAnsi="Times New Roman"/>
          <w:sz w:val="28"/>
          <w:szCs w:val="28"/>
        </w:rPr>
        <w:t>структурі</w:t>
      </w:r>
      <w:proofErr w:type="spellEnd"/>
      <w:r>
        <w:rPr>
          <w:rFonts w:ascii="Times New Roman" w:hAnsi="Times New Roman"/>
          <w:sz w:val="28"/>
          <w:szCs w:val="28"/>
        </w:rPr>
        <w:t xml:space="preserve"> </w:t>
      </w:r>
      <w:proofErr w:type="spellStart"/>
      <w:r>
        <w:rPr>
          <w:rFonts w:ascii="Times New Roman" w:hAnsi="Times New Roman"/>
          <w:sz w:val="28"/>
          <w:szCs w:val="28"/>
        </w:rPr>
        <w:t>Міністерства</w:t>
      </w:r>
      <w:proofErr w:type="spellEnd"/>
      <w:r>
        <w:rPr>
          <w:rFonts w:ascii="Times New Roman" w:hAnsi="Times New Roman"/>
          <w:sz w:val="28"/>
          <w:szCs w:val="28"/>
        </w:rPr>
        <w:t xml:space="preserve"> </w:t>
      </w:r>
      <w:proofErr w:type="spellStart"/>
      <w:r>
        <w:rPr>
          <w:rFonts w:ascii="Times New Roman" w:hAnsi="Times New Roman"/>
          <w:sz w:val="28"/>
          <w:szCs w:val="28"/>
        </w:rPr>
        <w:t>доходів</w:t>
      </w:r>
      <w:proofErr w:type="spellEnd"/>
      <w:r>
        <w:rPr>
          <w:rFonts w:ascii="Times New Roman" w:hAnsi="Times New Roman"/>
          <w:sz w:val="28"/>
          <w:szCs w:val="28"/>
        </w:rPr>
        <w:t xml:space="preserve"> і </w:t>
      </w:r>
      <w:proofErr w:type="spellStart"/>
      <w:r>
        <w:rPr>
          <w:rFonts w:ascii="Times New Roman" w:hAnsi="Times New Roman"/>
          <w:sz w:val="28"/>
          <w:szCs w:val="28"/>
        </w:rPr>
        <w:t>зборів</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Постановою</w:t>
      </w:r>
      <w:proofErr w:type="spellEnd"/>
      <w:r>
        <w:rPr>
          <w:rFonts w:ascii="Times New Roman" w:hAnsi="Times New Roman"/>
          <w:sz w:val="28"/>
          <w:szCs w:val="28"/>
        </w:rPr>
        <w:t xml:space="preserve"> КМУ </w:t>
      </w:r>
      <w:proofErr w:type="spellStart"/>
      <w:r>
        <w:rPr>
          <w:rFonts w:ascii="Times New Roman" w:hAnsi="Times New Roman"/>
          <w:sz w:val="28"/>
          <w:szCs w:val="28"/>
          <w:shd w:val="clear" w:color="auto" w:fill="FFFFFF"/>
        </w:rPr>
        <w:t>від</w:t>
      </w:r>
      <w:proofErr w:type="spellEnd"/>
      <w:r>
        <w:rPr>
          <w:rStyle w:val="apple-converted-space"/>
          <w:rFonts w:ascii="Times New Roman" w:hAnsi="Times New Roman"/>
          <w:shd w:val="clear" w:color="auto" w:fill="FFFFFF"/>
        </w:rPr>
        <w:t> </w:t>
      </w:r>
      <w:r>
        <w:rPr>
          <w:rFonts w:ascii="Times New Roman" w:hAnsi="Times New Roman"/>
          <w:sz w:val="28"/>
          <w:szCs w:val="28"/>
          <w:bdr w:val="none" w:sz="0" w:space="0" w:color="auto" w:frame="1"/>
          <w:shd w:val="clear" w:color="auto" w:fill="FFFFFF"/>
        </w:rPr>
        <w:t>01.03.2014</w:t>
      </w:r>
      <w:r>
        <w:rPr>
          <w:rStyle w:val="apple-converted-space"/>
          <w:rFonts w:ascii="Times New Roman" w:hAnsi="Times New Roman"/>
          <w:shd w:val="clear" w:color="auto" w:fill="FFFFFF"/>
        </w:rPr>
        <w:t> </w:t>
      </w:r>
      <w:r>
        <w:rPr>
          <w:rFonts w:ascii="Times New Roman" w:hAnsi="Times New Roman"/>
          <w:sz w:val="28"/>
          <w:szCs w:val="28"/>
          <w:shd w:val="clear" w:color="auto" w:fill="FFFFFF"/>
        </w:rPr>
        <w:t>№</w:t>
      </w:r>
      <w:r>
        <w:rPr>
          <w:rStyle w:val="apple-converted-space"/>
          <w:rFonts w:ascii="Times New Roman" w:hAnsi="Times New Roman"/>
          <w:shd w:val="clear" w:color="auto" w:fill="FFFFFF"/>
        </w:rPr>
        <w:t> </w:t>
      </w:r>
      <w:r>
        <w:rPr>
          <w:rFonts w:ascii="Times New Roman" w:hAnsi="Times New Roman"/>
          <w:bCs/>
          <w:sz w:val="28"/>
          <w:szCs w:val="28"/>
          <w:bdr w:val="none" w:sz="0" w:space="0" w:color="auto" w:frame="1"/>
          <w:shd w:val="clear" w:color="auto" w:fill="FFFFFF"/>
        </w:rPr>
        <w:t xml:space="preserve">67 </w:t>
      </w:r>
      <w:proofErr w:type="spellStart"/>
      <w:r>
        <w:rPr>
          <w:rFonts w:ascii="Times New Roman" w:hAnsi="Times New Roman"/>
          <w:bCs/>
          <w:sz w:val="28"/>
          <w:szCs w:val="28"/>
          <w:bdr w:val="none" w:sz="0" w:space="0" w:color="auto" w:frame="1"/>
          <w:shd w:val="clear" w:color="auto" w:fill="FFFFFF"/>
        </w:rPr>
        <w:t>було</w:t>
      </w:r>
      <w:proofErr w:type="spellEnd"/>
      <w:r>
        <w:rPr>
          <w:rFonts w:ascii="Times New Roman" w:hAnsi="Times New Roman"/>
          <w:bCs/>
          <w:sz w:val="28"/>
          <w:szCs w:val="28"/>
          <w:bdr w:val="none" w:sz="0" w:space="0" w:color="auto" w:frame="1"/>
          <w:shd w:val="clear" w:color="auto" w:fill="FFFFFF"/>
        </w:rPr>
        <w:t xml:space="preserve"> </w:t>
      </w:r>
      <w:proofErr w:type="spellStart"/>
      <w:r>
        <w:rPr>
          <w:rFonts w:ascii="Times New Roman" w:hAnsi="Times New Roman"/>
          <w:bCs/>
          <w:sz w:val="28"/>
          <w:szCs w:val="28"/>
          <w:bdr w:val="none" w:sz="0" w:space="0" w:color="auto" w:frame="1"/>
          <w:shd w:val="clear" w:color="auto" w:fill="FFFFFF"/>
        </w:rPr>
        <w:t>ліквідовано</w:t>
      </w:r>
      <w:proofErr w:type="spellEnd"/>
      <w:r>
        <w:rPr>
          <w:rFonts w:ascii="Times New Roman" w:hAnsi="Times New Roman"/>
          <w:bCs/>
          <w:sz w:val="28"/>
          <w:szCs w:val="28"/>
          <w:bdr w:val="none" w:sz="0" w:space="0" w:color="auto" w:frame="1"/>
          <w:shd w:val="clear" w:color="auto" w:fill="FFFFFF"/>
        </w:rPr>
        <w:t xml:space="preserve"> </w:t>
      </w:r>
      <w:proofErr w:type="spellStart"/>
      <w:r>
        <w:rPr>
          <w:rFonts w:ascii="Times New Roman" w:hAnsi="Times New Roman"/>
          <w:sz w:val="28"/>
          <w:szCs w:val="28"/>
        </w:rPr>
        <w:t>Міністерство</w:t>
      </w:r>
      <w:proofErr w:type="spellEnd"/>
      <w:r>
        <w:rPr>
          <w:rFonts w:ascii="Times New Roman" w:hAnsi="Times New Roman"/>
          <w:sz w:val="28"/>
          <w:szCs w:val="28"/>
        </w:rPr>
        <w:t xml:space="preserve"> </w:t>
      </w:r>
      <w:proofErr w:type="spellStart"/>
      <w:r>
        <w:rPr>
          <w:rFonts w:ascii="Times New Roman" w:hAnsi="Times New Roman"/>
          <w:sz w:val="28"/>
          <w:szCs w:val="28"/>
        </w:rPr>
        <w:t>доходів</w:t>
      </w:r>
      <w:proofErr w:type="spellEnd"/>
      <w:r>
        <w:rPr>
          <w:rFonts w:ascii="Times New Roman" w:hAnsi="Times New Roman"/>
          <w:sz w:val="28"/>
          <w:szCs w:val="28"/>
        </w:rPr>
        <w:t xml:space="preserve"> і </w:t>
      </w:r>
      <w:proofErr w:type="spellStart"/>
      <w:r>
        <w:rPr>
          <w:rFonts w:ascii="Times New Roman" w:hAnsi="Times New Roman"/>
          <w:sz w:val="28"/>
          <w:szCs w:val="28"/>
        </w:rPr>
        <w:t>зборів</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і </w:t>
      </w:r>
      <w:proofErr w:type="spellStart"/>
      <w:r>
        <w:rPr>
          <w:rFonts w:ascii="Times New Roman" w:hAnsi="Times New Roman"/>
          <w:sz w:val="28"/>
          <w:szCs w:val="28"/>
        </w:rPr>
        <w:t>відновлено</w:t>
      </w:r>
      <w:proofErr w:type="spellEnd"/>
      <w:r>
        <w:rPr>
          <w:rFonts w:ascii="Times New Roman" w:hAnsi="Times New Roman"/>
          <w:sz w:val="28"/>
          <w:szCs w:val="28"/>
        </w:rPr>
        <w:t xml:space="preserve"> </w:t>
      </w:r>
      <w:proofErr w:type="spellStart"/>
      <w:r>
        <w:rPr>
          <w:rFonts w:ascii="Times New Roman" w:hAnsi="Times New Roman"/>
          <w:sz w:val="28"/>
          <w:szCs w:val="28"/>
        </w:rPr>
        <w:t>діяльність</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податкової</w:t>
      </w:r>
      <w:proofErr w:type="spellEnd"/>
      <w:r>
        <w:rPr>
          <w:rFonts w:ascii="Times New Roman" w:hAnsi="Times New Roman"/>
          <w:sz w:val="28"/>
          <w:szCs w:val="28"/>
        </w:rPr>
        <w:t xml:space="preserve"> </w:t>
      </w:r>
      <w:proofErr w:type="spellStart"/>
      <w:r>
        <w:rPr>
          <w:rFonts w:ascii="Times New Roman" w:hAnsi="Times New Roman"/>
          <w:sz w:val="28"/>
          <w:szCs w:val="28"/>
        </w:rPr>
        <w:t>служби</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та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митної</w:t>
      </w:r>
      <w:proofErr w:type="spellEnd"/>
      <w:r>
        <w:rPr>
          <w:rFonts w:ascii="Times New Roman" w:hAnsi="Times New Roman"/>
          <w:sz w:val="28"/>
          <w:szCs w:val="28"/>
        </w:rPr>
        <w:t xml:space="preserve"> </w:t>
      </w:r>
      <w:proofErr w:type="spellStart"/>
      <w:r>
        <w:rPr>
          <w:rFonts w:ascii="Times New Roman" w:hAnsi="Times New Roman"/>
          <w:sz w:val="28"/>
          <w:szCs w:val="28"/>
        </w:rPr>
        <w:t>служби</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[15]. Все ж </w:t>
      </w:r>
      <w:r>
        <w:rPr>
          <w:rFonts w:ascii="Times New Roman" w:hAnsi="Times New Roman"/>
          <w:sz w:val="28"/>
          <w:szCs w:val="28"/>
          <w:lang w:val="uk-UA"/>
        </w:rPr>
        <w:t>21 травня 2014 року було прийнято рішення про реорганізацію Міндоходів в Державну фіскальну службу України</w:t>
      </w:r>
      <w:r>
        <w:rPr>
          <w:rFonts w:ascii="Times New Roman" w:hAnsi="Times New Roman"/>
          <w:sz w:val="28"/>
          <w:szCs w:val="28"/>
        </w:rPr>
        <w:t xml:space="preserve"> [16]</w:t>
      </w:r>
      <w:r>
        <w:rPr>
          <w:rFonts w:ascii="Times New Roman" w:hAnsi="Times New Roman"/>
          <w:sz w:val="28"/>
          <w:szCs w:val="28"/>
          <w:lang w:val="uk-UA"/>
        </w:rPr>
        <w:t xml:space="preserve">. Зараз функції і повноваження органів державної податкової служби визначаються Податковим кодексом України (до 2012 року діяв Закон України «Про державну податкову службу в Україні»). </w:t>
      </w:r>
    </w:p>
    <w:p w14:paraId="323179AA" w14:textId="745A6AA3" w:rsidR="004C4719" w:rsidRPr="004C4719" w:rsidRDefault="00386D23" w:rsidP="00386D23">
      <w:pPr>
        <w:spacing w:after="0" w:line="240" w:lineRule="auto"/>
        <w:ind w:firstLine="708"/>
        <w:jc w:val="both"/>
        <w:rPr>
          <w:rFonts w:ascii="Times New Roman" w:hAnsi="Times New Roman"/>
          <w:color w:val="1D1D1B"/>
          <w:sz w:val="28"/>
          <w:szCs w:val="28"/>
          <w:lang w:val="uk-UA" w:eastAsia="uk-UA"/>
        </w:rPr>
      </w:pPr>
      <w:r w:rsidRPr="00386D23">
        <w:rPr>
          <w:rFonts w:ascii="Times New Roman" w:hAnsi="Times New Roman"/>
          <w:sz w:val="28"/>
          <w:szCs w:val="28"/>
          <w:lang w:val="uk-UA"/>
        </w:rPr>
        <w:t xml:space="preserve">Постановою Кабінету Міністрів України </w:t>
      </w:r>
      <w:r w:rsidR="004C4719" w:rsidRPr="004C4719">
        <w:rPr>
          <w:rFonts w:ascii="Times New Roman" w:hAnsi="Times New Roman"/>
          <w:color w:val="1D1D1B"/>
          <w:spacing w:val="15"/>
          <w:sz w:val="28"/>
          <w:szCs w:val="28"/>
          <w:lang w:val="uk-UA" w:eastAsia="uk-UA"/>
        </w:rPr>
        <w:t>від 18 грудня 2018 р. № 1200</w:t>
      </w:r>
      <w:r>
        <w:rPr>
          <w:rFonts w:ascii="Times New Roman" w:hAnsi="Times New Roman"/>
          <w:color w:val="1D1D1B"/>
          <w:spacing w:val="15"/>
          <w:sz w:val="28"/>
          <w:szCs w:val="28"/>
          <w:lang w:val="uk-UA" w:eastAsia="uk-UA"/>
        </w:rPr>
        <w:t xml:space="preserve"> </w:t>
      </w:r>
      <w:r w:rsidRPr="00386D23">
        <w:rPr>
          <w:rFonts w:ascii="Times New Roman" w:hAnsi="Times New Roman"/>
          <w:color w:val="1D1D1B"/>
          <w:sz w:val="28"/>
          <w:szCs w:val="28"/>
          <w:lang w:val="uk-UA" w:eastAsia="uk-UA"/>
        </w:rPr>
        <w:t>«</w:t>
      </w:r>
      <w:r w:rsidR="004C4719" w:rsidRPr="004C4719">
        <w:rPr>
          <w:rFonts w:ascii="Times New Roman" w:hAnsi="Times New Roman"/>
          <w:color w:val="1D1D1B"/>
          <w:sz w:val="28"/>
          <w:szCs w:val="28"/>
          <w:lang w:val="uk-UA" w:eastAsia="uk-UA"/>
        </w:rPr>
        <w:t>Про утворення Державної податкової служби України та Державної митної служби України</w:t>
      </w:r>
      <w:r w:rsidRPr="00386D23">
        <w:rPr>
          <w:rFonts w:ascii="Times New Roman" w:hAnsi="Times New Roman"/>
          <w:color w:val="1D1D1B"/>
          <w:sz w:val="28"/>
          <w:szCs w:val="28"/>
          <w:lang w:val="uk-UA" w:eastAsia="uk-UA"/>
        </w:rPr>
        <w:t>» було  у</w:t>
      </w:r>
      <w:r w:rsidR="004C4719" w:rsidRPr="004C4719">
        <w:rPr>
          <w:rFonts w:ascii="Times New Roman" w:hAnsi="Times New Roman"/>
          <w:color w:val="1D1D1B"/>
          <w:sz w:val="28"/>
          <w:szCs w:val="28"/>
          <w:lang w:val="uk-UA" w:eastAsia="uk-UA"/>
        </w:rPr>
        <w:t>твор</w:t>
      </w:r>
      <w:r w:rsidRPr="00386D23">
        <w:rPr>
          <w:rFonts w:ascii="Times New Roman" w:hAnsi="Times New Roman"/>
          <w:color w:val="1D1D1B"/>
          <w:sz w:val="28"/>
          <w:szCs w:val="28"/>
          <w:lang w:val="uk-UA" w:eastAsia="uk-UA"/>
        </w:rPr>
        <w:t xml:space="preserve">ено </w:t>
      </w:r>
      <w:r w:rsidR="004C4719" w:rsidRPr="004C4719">
        <w:rPr>
          <w:rFonts w:ascii="Times New Roman" w:hAnsi="Times New Roman"/>
          <w:color w:val="1D1D1B"/>
          <w:sz w:val="28"/>
          <w:szCs w:val="28"/>
          <w:lang w:val="uk-UA" w:eastAsia="uk-UA"/>
        </w:rPr>
        <w:t>Державну податкову службу України та Державну митну службу України, реорганізувавши Державну фіскальну службу шляхом поділу.</w:t>
      </w:r>
    </w:p>
    <w:p w14:paraId="45EA27F3" w14:textId="7AFF153A" w:rsidR="009F57BD" w:rsidRDefault="00386D23" w:rsidP="00386D23">
      <w:pPr>
        <w:spacing w:after="330" w:line="405" w:lineRule="atLeast"/>
        <w:jc w:val="both"/>
        <w:textAlignment w:val="baseline"/>
        <w:rPr>
          <w:rFonts w:ascii="Times New Roman" w:hAnsi="Times New Roman"/>
          <w:sz w:val="28"/>
          <w:szCs w:val="28"/>
          <w:lang w:val="uk-UA"/>
        </w:rPr>
      </w:pPr>
      <w:r>
        <w:rPr>
          <w:rFonts w:ascii="SourceSansPro" w:hAnsi="SourceSansPro"/>
          <w:color w:val="1D1D1B"/>
          <w:sz w:val="27"/>
          <w:szCs w:val="27"/>
          <w:lang w:val="uk-UA" w:eastAsia="uk-UA"/>
        </w:rPr>
        <w:tab/>
      </w:r>
    </w:p>
    <w:p w14:paraId="430B7350" w14:textId="77777777" w:rsidR="009F57BD" w:rsidRPr="009F57BD" w:rsidRDefault="009F57BD" w:rsidP="009F57BD">
      <w:pPr>
        <w:spacing w:after="0" w:line="336" w:lineRule="auto"/>
        <w:ind w:firstLine="709"/>
        <w:jc w:val="both"/>
        <w:rPr>
          <w:rFonts w:ascii="Times New Roman" w:hAnsi="Times New Roman"/>
          <w:b/>
          <w:sz w:val="28"/>
          <w:szCs w:val="28"/>
          <w:lang w:val="uk-UA"/>
        </w:rPr>
      </w:pPr>
      <w:r w:rsidRPr="009F57BD">
        <w:rPr>
          <w:rFonts w:ascii="Times New Roman" w:hAnsi="Times New Roman"/>
          <w:b/>
          <w:sz w:val="28"/>
          <w:szCs w:val="28"/>
          <w:lang w:val="uk-UA"/>
        </w:rPr>
        <w:t>2.4. Платники податків</w:t>
      </w:r>
    </w:p>
    <w:p w14:paraId="29539C54" w14:textId="77777777" w:rsidR="009F57BD" w:rsidRDefault="009F57BD" w:rsidP="009F57BD">
      <w:pPr>
        <w:spacing w:after="0" w:line="360" w:lineRule="auto"/>
        <w:ind w:firstLine="448"/>
        <w:jc w:val="both"/>
        <w:rPr>
          <w:rFonts w:ascii="Times New Roman" w:hAnsi="Times New Roman"/>
          <w:sz w:val="28"/>
          <w:szCs w:val="28"/>
          <w:lang w:val="uk-UA"/>
        </w:rPr>
      </w:pPr>
      <w:r w:rsidRPr="00785E03">
        <w:rPr>
          <w:rFonts w:ascii="Times New Roman" w:hAnsi="Times New Roman"/>
          <w:sz w:val="28"/>
          <w:szCs w:val="28"/>
          <w:lang w:val="uk-UA"/>
        </w:rPr>
        <w:t>Відповідно до п. 15.1 ПК України платниками податків визнаються фізичні особи (резиденти і нерезиденти України), юридичні особи (резиденти і нерезиденти України) та їх відокремлені підрозділи, які мають, одержують (передають) об'єкти оподаткування або провадять діяльність (операції), що є об'єктом оподаткування згідно з цим Кодексом або податковими законами, і на яких покладено обов'язок із сплати податків та зборів згідно з цим Кодексом. Згідно п. 15.2 ПК України кожний з платників податків може бути платником податку за одним або кількома податками та зборами</w:t>
      </w:r>
      <w:r>
        <w:rPr>
          <w:rFonts w:ascii="Times New Roman" w:hAnsi="Times New Roman"/>
          <w:sz w:val="28"/>
          <w:szCs w:val="28"/>
          <w:lang w:val="uk-UA"/>
        </w:rPr>
        <w:t xml:space="preserve"> </w:t>
      </w:r>
      <w:r w:rsidRPr="00274703">
        <w:rPr>
          <w:rFonts w:ascii="Times New Roman" w:hAnsi="Times New Roman"/>
          <w:sz w:val="28"/>
          <w:szCs w:val="28"/>
        </w:rPr>
        <w:t>[1]</w:t>
      </w:r>
      <w:r w:rsidRPr="00785E03">
        <w:rPr>
          <w:rFonts w:ascii="Times New Roman" w:hAnsi="Times New Roman"/>
          <w:sz w:val="28"/>
          <w:szCs w:val="28"/>
          <w:lang w:val="uk-UA"/>
        </w:rPr>
        <w:t xml:space="preserve">. </w:t>
      </w:r>
    </w:p>
    <w:p w14:paraId="07A11B4F" w14:textId="77777777" w:rsidR="009F57BD" w:rsidRPr="009F57BD" w:rsidRDefault="009F57BD" w:rsidP="009F57BD">
      <w:pPr>
        <w:pStyle w:val="a3"/>
        <w:numPr>
          <w:ilvl w:val="2"/>
          <w:numId w:val="1"/>
        </w:numPr>
        <w:spacing w:after="0" w:line="336" w:lineRule="auto"/>
        <w:jc w:val="both"/>
        <w:rPr>
          <w:rFonts w:ascii="Times New Roman" w:hAnsi="Times New Roman"/>
          <w:b/>
          <w:sz w:val="28"/>
          <w:szCs w:val="28"/>
          <w:lang w:val="uk-UA"/>
        </w:rPr>
      </w:pPr>
      <w:r w:rsidRPr="009F57BD">
        <w:rPr>
          <w:rFonts w:ascii="Times New Roman" w:hAnsi="Times New Roman"/>
          <w:b/>
          <w:sz w:val="28"/>
          <w:szCs w:val="28"/>
          <w:lang w:val="uk-UA"/>
        </w:rPr>
        <w:t>Юридичні особи</w:t>
      </w:r>
    </w:p>
    <w:p w14:paraId="4AA1628A" w14:textId="77777777" w:rsidR="009F57BD" w:rsidRPr="009F57BD" w:rsidRDefault="009F57BD" w:rsidP="009F57BD">
      <w:pPr>
        <w:tabs>
          <w:tab w:val="left" w:pos="3420"/>
        </w:tabs>
        <w:spacing w:after="0" w:line="360" w:lineRule="auto"/>
        <w:jc w:val="both"/>
        <w:rPr>
          <w:rFonts w:ascii="Times New Roman" w:hAnsi="Times New Roman"/>
          <w:sz w:val="28"/>
          <w:szCs w:val="28"/>
          <w:lang w:val="uk-UA"/>
        </w:rPr>
      </w:pPr>
      <w:r w:rsidRPr="009F57BD">
        <w:rPr>
          <w:rFonts w:ascii="Times New Roman" w:hAnsi="Times New Roman"/>
          <w:sz w:val="28"/>
          <w:szCs w:val="28"/>
          <w:lang w:val="uk-UA"/>
        </w:rPr>
        <w:t xml:space="preserve">З приводу відокремлених підрозділів юридичної особи слід зазначити наступне. Відповідно до п. 15.1 ПК України платниками податків визнаються </w:t>
      </w:r>
      <w:r w:rsidRPr="009F57BD">
        <w:rPr>
          <w:rFonts w:ascii="Times New Roman" w:hAnsi="Times New Roman"/>
          <w:sz w:val="28"/>
          <w:szCs w:val="28"/>
          <w:lang w:val="uk-UA"/>
        </w:rPr>
        <w:lastRenderedPageBreak/>
        <w:t>«…..юридичні особи (резиденти і нерезиденти України) та їх відокремлені підрозділи…», а в</w:t>
      </w:r>
      <w:r w:rsidRPr="009F57BD">
        <w:rPr>
          <w:rFonts w:ascii="Times New Roman" w:hAnsi="Times New Roman"/>
          <w:spacing w:val="-4"/>
          <w:sz w:val="28"/>
          <w:szCs w:val="28"/>
          <w:lang w:val="uk-UA"/>
        </w:rPr>
        <w:t>ідповідно до пп. 14.1.213. ПК України</w:t>
      </w:r>
      <w:r w:rsidRPr="009F57BD">
        <w:rPr>
          <w:rFonts w:ascii="Times New Roman" w:hAnsi="Times New Roman"/>
          <w:sz w:val="28"/>
          <w:szCs w:val="28"/>
          <w:lang w:val="uk-UA"/>
        </w:rPr>
        <w:t xml:space="preserve"> </w:t>
      </w:r>
      <w:r w:rsidRPr="009F57BD">
        <w:rPr>
          <w:rFonts w:ascii="Times New Roman" w:hAnsi="Times New Roman"/>
          <w:color w:val="000000"/>
          <w:sz w:val="28"/>
          <w:szCs w:val="28"/>
          <w:lang w:val="uk-UA"/>
        </w:rPr>
        <w:t>резиденти - це:</w:t>
      </w:r>
      <w:r w:rsidRPr="009F57BD">
        <w:rPr>
          <w:rFonts w:ascii="Times New Roman" w:hAnsi="Times New Roman"/>
          <w:sz w:val="28"/>
          <w:szCs w:val="28"/>
          <w:lang w:val="uk-UA"/>
        </w:rPr>
        <w:t xml:space="preserve"> </w:t>
      </w:r>
      <w:r w:rsidRPr="009F57BD">
        <w:rPr>
          <w:rFonts w:ascii="Times New Roman" w:hAnsi="Times New Roman"/>
          <w:color w:val="000000"/>
          <w:sz w:val="28"/>
          <w:szCs w:val="28"/>
          <w:lang w:val="uk-UA"/>
        </w:rPr>
        <w:t xml:space="preserve">а) юридичні особи та їх відокремлені </w:t>
      </w:r>
      <w:r w:rsidRPr="009F57BD">
        <w:rPr>
          <w:rFonts w:ascii="Times New Roman" w:hAnsi="Times New Roman"/>
          <w:i/>
          <w:color w:val="000000"/>
          <w:sz w:val="28"/>
          <w:szCs w:val="28"/>
          <w:lang w:val="uk-UA"/>
        </w:rPr>
        <w:t>особи</w:t>
      </w:r>
      <w:r w:rsidRPr="009F57BD">
        <w:rPr>
          <w:rFonts w:ascii="Times New Roman" w:hAnsi="Times New Roman"/>
          <w:color w:val="000000"/>
          <w:sz w:val="28"/>
          <w:szCs w:val="28"/>
          <w:lang w:val="uk-UA"/>
        </w:rPr>
        <w:t>, які утворені та провадять свою діяльність ….».</w:t>
      </w:r>
      <w:r w:rsidRPr="009F57BD">
        <w:rPr>
          <w:rFonts w:ascii="Times New Roman" w:hAnsi="Times New Roman"/>
          <w:color w:val="000000"/>
          <w:sz w:val="28"/>
          <w:szCs w:val="28"/>
        </w:rPr>
        <w:t xml:space="preserve"> [1]</w:t>
      </w:r>
      <w:r w:rsidRPr="009F57BD">
        <w:rPr>
          <w:rFonts w:ascii="Times New Roman" w:hAnsi="Times New Roman"/>
          <w:color w:val="000000"/>
          <w:sz w:val="28"/>
          <w:szCs w:val="28"/>
          <w:lang w:val="uk-UA"/>
        </w:rPr>
        <w:t>. Тому має місце певна термінологічна неузгодженість.</w:t>
      </w:r>
    </w:p>
    <w:p w14:paraId="2C4E34DB" w14:textId="77777777" w:rsidR="009F57BD" w:rsidRDefault="009F57BD" w:rsidP="009F57BD">
      <w:pPr>
        <w:tabs>
          <w:tab w:val="left" w:pos="3420"/>
        </w:tabs>
        <w:spacing w:after="0" w:line="360" w:lineRule="auto"/>
        <w:jc w:val="both"/>
        <w:rPr>
          <w:rFonts w:ascii="Times New Roman" w:hAnsi="Times New Roman"/>
          <w:sz w:val="28"/>
          <w:szCs w:val="28"/>
          <w:lang w:val="uk-UA"/>
        </w:rPr>
      </w:pPr>
    </w:p>
    <w:p w14:paraId="4F4E7E8A" w14:textId="77777777" w:rsidR="009F57BD" w:rsidRDefault="009F57BD" w:rsidP="009F57BD">
      <w:pPr>
        <w:tabs>
          <w:tab w:val="left" w:pos="3420"/>
        </w:tabs>
        <w:spacing w:after="0" w:line="360" w:lineRule="auto"/>
        <w:jc w:val="both"/>
        <w:rPr>
          <w:rFonts w:ascii="Times New Roman" w:hAnsi="Times New Roman"/>
          <w:sz w:val="28"/>
          <w:szCs w:val="28"/>
          <w:lang w:val="uk-UA"/>
        </w:rPr>
      </w:pPr>
      <w:r w:rsidRPr="009F57BD">
        <w:rPr>
          <w:rFonts w:ascii="Times New Roman" w:hAnsi="Times New Roman"/>
          <w:sz w:val="28"/>
          <w:szCs w:val="28"/>
          <w:lang w:val="uk-UA"/>
        </w:rPr>
        <w:t xml:space="preserve">З точки зору цивільного права філії обмежені в реалізації своїх прав, оскільки вони наділяються майном юридичної особи і виконують частину його функцій. </w:t>
      </w:r>
    </w:p>
    <w:p w14:paraId="11594AD4" w14:textId="77777777" w:rsidR="009F57BD" w:rsidRDefault="009F57BD" w:rsidP="009F57BD">
      <w:pPr>
        <w:tabs>
          <w:tab w:val="left" w:pos="3420"/>
        </w:tabs>
        <w:spacing w:after="0" w:line="360" w:lineRule="auto"/>
        <w:jc w:val="both"/>
        <w:rPr>
          <w:rFonts w:ascii="Times New Roman" w:hAnsi="Times New Roman"/>
          <w:sz w:val="28"/>
          <w:szCs w:val="28"/>
          <w:lang w:val="uk-UA"/>
        </w:rPr>
      </w:pPr>
      <w:proofErr w:type="spellStart"/>
      <w:r w:rsidRPr="009F57BD">
        <w:rPr>
          <w:rFonts w:ascii="Times New Roman" w:hAnsi="Times New Roman"/>
          <w:sz w:val="28"/>
          <w:szCs w:val="28"/>
        </w:rPr>
        <w:t>Відносно</w:t>
      </w:r>
      <w:proofErr w:type="spellEnd"/>
      <w:r w:rsidRPr="009F57BD">
        <w:rPr>
          <w:rFonts w:ascii="Times New Roman" w:hAnsi="Times New Roman"/>
          <w:sz w:val="28"/>
          <w:szCs w:val="28"/>
        </w:rPr>
        <w:t xml:space="preserve"> </w:t>
      </w:r>
      <w:proofErr w:type="spellStart"/>
      <w:r w:rsidRPr="009F57BD">
        <w:rPr>
          <w:rFonts w:ascii="Times New Roman" w:hAnsi="Times New Roman"/>
          <w:sz w:val="28"/>
          <w:szCs w:val="28"/>
        </w:rPr>
        <w:t>податкового</w:t>
      </w:r>
      <w:proofErr w:type="spellEnd"/>
      <w:r w:rsidRPr="009F57BD">
        <w:rPr>
          <w:rFonts w:ascii="Times New Roman" w:hAnsi="Times New Roman"/>
          <w:sz w:val="28"/>
          <w:szCs w:val="28"/>
        </w:rPr>
        <w:t xml:space="preserve"> права, то тут </w:t>
      </w:r>
      <w:proofErr w:type="spellStart"/>
      <w:r w:rsidRPr="009F57BD">
        <w:rPr>
          <w:rFonts w:ascii="Times New Roman" w:hAnsi="Times New Roman"/>
          <w:sz w:val="28"/>
          <w:szCs w:val="28"/>
        </w:rPr>
        <w:t>позиція</w:t>
      </w:r>
      <w:proofErr w:type="spellEnd"/>
      <w:r w:rsidRPr="009F57BD">
        <w:rPr>
          <w:rFonts w:ascii="Times New Roman" w:hAnsi="Times New Roman"/>
          <w:sz w:val="28"/>
          <w:szCs w:val="28"/>
        </w:rPr>
        <w:t xml:space="preserve"> </w:t>
      </w:r>
      <w:proofErr w:type="spellStart"/>
      <w:r w:rsidRPr="009F57BD">
        <w:rPr>
          <w:rFonts w:ascii="Times New Roman" w:hAnsi="Times New Roman"/>
          <w:sz w:val="28"/>
          <w:szCs w:val="28"/>
        </w:rPr>
        <w:t>зовсім</w:t>
      </w:r>
      <w:proofErr w:type="spellEnd"/>
      <w:r w:rsidRPr="009F57BD">
        <w:rPr>
          <w:rFonts w:ascii="Times New Roman" w:hAnsi="Times New Roman"/>
          <w:sz w:val="28"/>
          <w:szCs w:val="28"/>
        </w:rPr>
        <w:t xml:space="preserve"> </w:t>
      </w:r>
      <w:proofErr w:type="spellStart"/>
      <w:r w:rsidRPr="009F57BD">
        <w:rPr>
          <w:rFonts w:ascii="Times New Roman" w:hAnsi="Times New Roman"/>
          <w:sz w:val="28"/>
          <w:szCs w:val="28"/>
        </w:rPr>
        <w:t>інша</w:t>
      </w:r>
      <w:proofErr w:type="spellEnd"/>
      <w:r w:rsidRPr="009F57BD">
        <w:rPr>
          <w:rFonts w:ascii="Times New Roman" w:hAnsi="Times New Roman"/>
          <w:sz w:val="28"/>
          <w:szCs w:val="28"/>
        </w:rPr>
        <w:t xml:space="preserve"> і </w:t>
      </w:r>
      <w:proofErr w:type="spellStart"/>
      <w:r w:rsidRPr="009F57BD">
        <w:rPr>
          <w:rFonts w:ascii="Times New Roman" w:hAnsi="Times New Roman"/>
          <w:sz w:val="28"/>
          <w:szCs w:val="28"/>
        </w:rPr>
        <w:t>філії</w:t>
      </w:r>
      <w:proofErr w:type="spellEnd"/>
      <w:r w:rsidRPr="009F57BD">
        <w:rPr>
          <w:rFonts w:ascii="Times New Roman" w:hAnsi="Times New Roman"/>
          <w:sz w:val="28"/>
          <w:szCs w:val="28"/>
        </w:rPr>
        <w:t xml:space="preserve"> </w:t>
      </w:r>
      <w:proofErr w:type="spellStart"/>
      <w:r w:rsidRPr="009F57BD">
        <w:rPr>
          <w:rFonts w:ascii="Times New Roman" w:hAnsi="Times New Roman"/>
          <w:sz w:val="28"/>
          <w:szCs w:val="28"/>
        </w:rPr>
        <w:t>можна</w:t>
      </w:r>
      <w:proofErr w:type="spellEnd"/>
      <w:r w:rsidRPr="009F57BD">
        <w:rPr>
          <w:rFonts w:ascii="Times New Roman" w:hAnsi="Times New Roman"/>
          <w:sz w:val="28"/>
          <w:szCs w:val="28"/>
        </w:rPr>
        <w:t xml:space="preserve"> </w:t>
      </w:r>
      <w:proofErr w:type="spellStart"/>
      <w:r w:rsidRPr="009F57BD">
        <w:rPr>
          <w:rFonts w:ascii="Times New Roman" w:hAnsi="Times New Roman"/>
          <w:sz w:val="28"/>
          <w:szCs w:val="28"/>
        </w:rPr>
        <w:t>визнавати</w:t>
      </w:r>
      <w:proofErr w:type="spellEnd"/>
      <w:r w:rsidRPr="009F57BD">
        <w:rPr>
          <w:rFonts w:ascii="Times New Roman" w:hAnsi="Times New Roman"/>
          <w:sz w:val="28"/>
          <w:szCs w:val="28"/>
        </w:rPr>
        <w:t xml:space="preserve"> </w:t>
      </w:r>
      <w:proofErr w:type="spellStart"/>
      <w:r w:rsidRPr="009F57BD">
        <w:rPr>
          <w:rFonts w:ascii="Times New Roman" w:hAnsi="Times New Roman"/>
          <w:sz w:val="28"/>
          <w:szCs w:val="28"/>
        </w:rPr>
        <w:t>самостійними</w:t>
      </w:r>
      <w:proofErr w:type="spellEnd"/>
      <w:r w:rsidRPr="009F57BD">
        <w:rPr>
          <w:rFonts w:ascii="Times New Roman" w:hAnsi="Times New Roman"/>
          <w:sz w:val="28"/>
          <w:szCs w:val="28"/>
        </w:rPr>
        <w:t xml:space="preserve"> </w:t>
      </w:r>
      <w:proofErr w:type="spellStart"/>
      <w:r w:rsidRPr="009F57BD">
        <w:rPr>
          <w:rFonts w:ascii="Times New Roman" w:hAnsi="Times New Roman"/>
          <w:sz w:val="28"/>
          <w:szCs w:val="28"/>
        </w:rPr>
        <w:t>платниками</w:t>
      </w:r>
      <w:proofErr w:type="spellEnd"/>
      <w:r w:rsidRPr="009F57BD">
        <w:rPr>
          <w:rFonts w:ascii="Times New Roman" w:hAnsi="Times New Roman"/>
          <w:sz w:val="28"/>
          <w:szCs w:val="28"/>
        </w:rPr>
        <w:t xml:space="preserve"> </w:t>
      </w:r>
      <w:proofErr w:type="spellStart"/>
      <w:r w:rsidRPr="009F57BD">
        <w:rPr>
          <w:rFonts w:ascii="Times New Roman" w:hAnsi="Times New Roman"/>
          <w:sz w:val="28"/>
          <w:szCs w:val="28"/>
        </w:rPr>
        <w:t>податків</w:t>
      </w:r>
      <w:proofErr w:type="spellEnd"/>
      <w:r w:rsidRPr="009F57BD">
        <w:rPr>
          <w:rFonts w:ascii="Times New Roman" w:hAnsi="Times New Roman"/>
          <w:sz w:val="28"/>
          <w:szCs w:val="28"/>
        </w:rPr>
        <w:t xml:space="preserve"> і </w:t>
      </w:r>
      <w:proofErr w:type="spellStart"/>
      <w:r w:rsidRPr="009F57BD">
        <w:rPr>
          <w:rFonts w:ascii="Times New Roman" w:hAnsi="Times New Roman"/>
          <w:sz w:val="28"/>
          <w:szCs w:val="28"/>
        </w:rPr>
        <w:t>зборів</w:t>
      </w:r>
      <w:proofErr w:type="spellEnd"/>
      <w:r w:rsidRPr="009F57BD">
        <w:rPr>
          <w:rFonts w:ascii="Times New Roman" w:hAnsi="Times New Roman"/>
          <w:sz w:val="28"/>
          <w:szCs w:val="28"/>
        </w:rPr>
        <w:t xml:space="preserve"> та </w:t>
      </w:r>
      <w:proofErr w:type="spellStart"/>
      <w:r w:rsidRPr="009F57BD">
        <w:rPr>
          <w:rFonts w:ascii="Times New Roman" w:hAnsi="Times New Roman"/>
          <w:sz w:val="28"/>
          <w:szCs w:val="28"/>
        </w:rPr>
        <w:t>окремими</w:t>
      </w:r>
      <w:proofErr w:type="spellEnd"/>
      <w:r w:rsidRPr="009F57BD">
        <w:rPr>
          <w:rFonts w:ascii="Times New Roman" w:hAnsi="Times New Roman"/>
          <w:sz w:val="28"/>
          <w:szCs w:val="28"/>
        </w:rPr>
        <w:t xml:space="preserve"> </w:t>
      </w:r>
      <w:proofErr w:type="spellStart"/>
      <w:r w:rsidRPr="009F57BD">
        <w:rPr>
          <w:rFonts w:ascii="Times New Roman" w:hAnsi="Times New Roman"/>
          <w:sz w:val="28"/>
          <w:szCs w:val="28"/>
        </w:rPr>
        <w:t>учасниками</w:t>
      </w:r>
      <w:proofErr w:type="spellEnd"/>
      <w:r w:rsidRPr="009F57BD">
        <w:rPr>
          <w:rFonts w:ascii="Times New Roman" w:hAnsi="Times New Roman"/>
          <w:sz w:val="28"/>
          <w:szCs w:val="28"/>
        </w:rPr>
        <w:t xml:space="preserve"> </w:t>
      </w:r>
      <w:proofErr w:type="spellStart"/>
      <w:r w:rsidRPr="009F57BD">
        <w:rPr>
          <w:rFonts w:ascii="Times New Roman" w:hAnsi="Times New Roman"/>
          <w:sz w:val="28"/>
          <w:szCs w:val="28"/>
        </w:rPr>
        <w:t>податкових</w:t>
      </w:r>
      <w:proofErr w:type="spellEnd"/>
      <w:r w:rsidRPr="009F57BD">
        <w:rPr>
          <w:rFonts w:ascii="Times New Roman" w:hAnsi="Times New Roman"/>
          <w:sz w:val="28"/>
          <w:szCs w:val="28"/>
        </w:rPr>
        <w:t xml:space="preserve"> </w:t>
      </w:r>
      <w:proofErr w:type="spellStart"/>
      <w:r w:rsidRPr="009F57BD">
        <w:rPr>
          <w:rFonts w:ascii="Times New Roman" w:hAnsi="Times New Roman"/>
          <w:sz w:val="28"/>
          <w:szCs w:val="28"/>
        </w:rPr>
        <w:t>правовідносин</w:t>
      </w:r>
      <w:proofErr w:type="spellEnd"/>
      <w:r w:rsidRPr="009F57BD">
        <w:rPr>
          <w:rFonts w:ascii="Times New Roman" w:hAnsi="Times New Roman"/>
          <w:sz w:val="28"/>
          <w:szCs w:val="28"/>
        </w:rPr>
        <w:t xml:space="preserve">. </w:t>
      </w:r>
    </w:p>
    <w:p w14:paraId="29986090" w14:textId="77777777" w:rsidR="009F57BD" w:rsidRDefault="009F57BD" w:rsidP="009F57BD">
      <w:pPr>
        <w:tabs>
          <w:tab w:val="left" w:pos="3420"/>
        </w:tabs>
        <w:spacing w:after="0" w:line="360" w:lineRule="auto"/>
        <w:jc w:val="both"/>
        <w:rPr>
          <w:rFonts w:ascii="Times New Roman" w:hAnsi="Times New Roman"/>
          <w:sz w:val="28"/>
          <w:szCs w:val="28"/>
          <w:lang w:val="uk-UA"/>
        </w:rPr>
      </w:pPr>
      <w:r w:rsidRPr="009F57BD">
        <w:rPr>
          <w:rFonts w:ascii="Times New Roman" w:hAnsi="Times New Roman"/>
          <w:sz w:val="28"/>
          <w:szCs w:val="28"/>
          <w:lang w:val="uk-UA"/>
        </w:rPr>
        <w:t xml:space="preserve">По-перше, філії підлягають самостійному податкового обліку за місцем знаходження, а також, якщо відповідають усім вимогам щодо реєстрації як платники ПДВ, вони зобов'язані зареєструватися як платники цього податку. </w:t>
      </w:r>
      <w:proofErr w:type="spellStart"/>
      <w:proofErr w:type="gramStart"/>
      <w:r w:rsidRPr="009F57BD">
        <w:rPr>
          <w:rFonts w:ascii="Times New Roman" w:hAnsi="Times New Roman"/>
          <w:sz w:val="28"/>
          <w:szCs w:val="28"/>
        </w:rPr>
        <w:t>По-друге</w:t>
      </w:r>
      <w:proofErr w:type="spellEnd"/>
      <w:proofErr w:type="gramEnd"/>
      <w:r w:rsidRPr="009F57BD">
        <w:rPr>
          <w:rFonts w:ascii="Times New Roman" w:hAnsi="Times New Roman"/>
          <w:sz w:val="28"/>
          <w:szCs w:val="28"/>
        </w:rPr>
        <w:t xml:space="preserve">, </w:t>
      </w:r>
      <w:proofErr w:type="spellStart"/>
      <w:r w:rsidRPr="009F57BD">
        <w:rPr>
          <w:rFonts w:ascii="Times New Roman" w:hAnsi="Times New Roman"/>
          <w:sz w:val="28"/>
          <w:szCs w:val="28"/>
        </w:rPr>
        <w:t>філії</w:t>
      </w:r>
      <w:proofErr w:type="spellEnd"/>
      <w:r w:rsidRPr="009F57BD">
        <w:rPr>
          <w:rFonts w:ascii="Times New Roman" w:hAnsi="Times New Roman"/>
          <w:sz w:val="28"/>
          <w:szCs w:val="28"/>
        </w:rPr>
        <w:t xml:space="preserve"> </w:t>
      </w:r>
      <w:proofErr w:type="spellStart"/>
      <w:r w:rsidRPr="009F57BD">
        <w:rPr>
          <w:rFonts w:ascii="Times New Roman" w:hAnsi="Times New Roman"/>
          <w:sz w:val="28"/>
          <w:szCs w:val="28"/>
        </w:rPr>
        <w:t>самостійно</w:t>
      </w:r>
      <w:proofErr w:type="spellEnd"/>
      <w:r w:rsidRPr="009F57BD">
        <w:rPr>
          <w:rFonts w:ascii="Times New Roman" w:hAnsi="Times New Roman"/>
          <w:sz w:val="28"/>
          <w:szCs w:val="28"/>
        </w:rPr>
        <w:t xml:space="preserve"> </w:t>
      </w:r>
      <w:proofErr w:type="spellStart"/>
      <w:r w:rsidRPr="009F57BD">
        <w:rPr>
          <w:rFonts w:ascii="Times New Roman" w:hAnsi="Times New Roman"/>
          <w:sz w:val="28"/>
          <w:szCs w:val="28"/>
        </w:rPr>
        <w:t>подають</w:t>
      </w:r>
      <w:proofErr w:type="spellEnd"/>
      <w:r w:rsidRPr="009F57BD">
        <w:rPr>
          <w:rFonts w:ascii="Times New Roman" w:hAnsi="Times New Roman"/>
          <w:sz w:val="28"/>
          <w:szCs w:val="28"/>
        </w:rPr>
        <w:t xml:space="preserve"> </w:t>
      </w:r>
      <w:proofErr w:type="spellStart"/>
      <w:r w:rsidRPr="009F57BD">
        <w:rPr>
          <w:rFonts w:ascii="Times New Roman" w:hAnsi="Times New Roman"/>
          <w:sz w:val="28"/>
          <w:szCs w:val="28"/>
        </w:rPr>
        <w:t>податкову</w:t>
      </w:r>
      <w:proofErr w:type="spellEnd"/>
      <w:r w:rsidRPr="009F57BD">
        <w:rPr>
          <w:rFonts w:ascii="Times New Roman" w:hAnsi="Times New Roman"/>
          <w:sz w:val="28"/>
          <w:szCs w:val="28"/>
        </w:rPr>
        <w:t xml:space="preserve"> </w:t>
      </w:r>
      <w:proofErr w:type="spellStart"/>
      <w:r w:rsidRPr="009F57BD">
        <w:rPr>
          <w:rFonts w:ascii="Times New Roman" w:hAnsi="Times New Roman"/>
          <w:sz w:val="28"/>
          <w:szCs w:val="28"/>
        </w:rPr>
        <w:t>звітність</w:t>
      </w:r>
      <w:proofErr w:type="spellEnd"/>
      <w:r w:rsidRPr="009F57BD">
        <w:rPr>
          <w:rFonts w:ascii="Times New Roman" w:hAnsi="Times New Roman"/>
          <w:sz w:val="28"/>
          <w:szCs w:val="28"/>
        </w:rPr>
        <w:t xml:space="preserve"> за </w:t>
      </w:r>
      <w:proofErr w:type="spellStart"/>
      <w:r w:rsidRPr="009F57BD">
        <w:rPr>
          <w:rFonts w:ascii="Times New Roman" w:hAnsi="Times New Roman"/>
          <w:sz w:val="28"/>
          <w:szCs w:val="28"/>
        </w:rPr>
        <w:t>відповідні</w:t>
      </w:r>
      <w:proofErr w:type="spellEnd"/>
      <w:r w:rsidRPr="009F57BD">
        <w:rPr>
          <w:rFonts w:ascii="Times New Roman" w:hAnsi="Times New Roman"/>
          <w:sz w:val="28"/>
          <w:szCs w:val="28"/>
        </w:rPr>
        <w:t xml:space="preserve"> </w:t>
      </w:r>
      <w:proofErr w:type="spellStart"/>
      <w:r w:rsidRPr="009F57BD">
        <w:rPr>
          <w:rFonts w:ascii="Times New Roman" w:hAnsi="Times New Roman"/>
          <w:sz w:val="28"/>
          <w:szCs w:val="28"/>
        </w:rPr>
        <w:t>податкові</w:t>
      </w:r>
      <w:proofErr w:type="spellEnd"/>
      <w:r w:rsidRPr="009F57BD">
        <w:rPr>
          <w:rFonts w:ascii="Times New Roman" w:hAnsi="Times New Roman"/>
          <w:sz w:val="28"/>
          <w:szCs w:val="28"/>
        </w:rPr>
        <w:t xml:space="preserve"> </w:t>
      </w:r>
      <w:proofErr w:type="spellStart"/>
      <w:r w:rsidRPr="009F57BD">
        <w:rPr>
          <w:rFonts w:ascii="Times New Roman" w:hAnsi="Times New Roman"/>
          <w:sz w:val="28"/>
          <w:szCs w:val="28"/>
        </w:rPr>
        <w:t>періоди</w:t>
      </w:r>
      <w:proofErr w:type="spellEnd"/>
      <w:r w:rsidRPr="009F57BD">
        <w:rPr>
          <w:rFonts w:ascii="Times New Roman" w:hAnsi="Times New Roman"/>
          <w:sz w:val="28"/>
          <w:szCs w:val="28"/>
        </w:rPr>
        <w:t xml:space="preserve">. </w:t>
      </w:r>
    </w:p>
    <w:p w14:paraId="55BD3AF8" w14:textId="77777777" w:rsidR="009F57BD" w:rsidRPr="009F57BD" w:rsidRDefault="009F57BD" w:rsidP="009F57BD">
      <w:pPr>
        <w:tabs>
          <w:tab w:val="left" w:pos="3420"/>
        </w:tabs>
        <w:spacing w:after="0" w:line="360" w:lineRule="auto"/>
        <w:jc w:val="both"/>
        <w:rPr>
          <w:rFonts w:ascii="Times New Roman" w:hAnsi="Times New Roman"/>
          <w:sz w:val="28"/>
          <w:szCs w:val="28"/>
          <w:lang w:val="uk-UA"/>
        </w:rPr>
      </w:pPr>
      <w:proofErr w:type="spellStart"/>
      <w:r w:rsidRPr="009F57BD">
        <w:rPr>
          <w:rFonts w:ascii="Times New Roman" w:hAnsi="Times New Roman"/>
          <w:sz w:val="28"/>
          <w:szCs w:val="28"/>
        </w:rPr>
        <w:t>По-третє</w:t>
      </w:r>
      <w:proofErr w:type="spellEnd"/>
      <w:r w:rsidRPr="009F57BD">
        <w:rPr>
          <w:rFonts w:ascii="Times New Roman" w:hAnsi="Times New Roman"/>
          <w:sz w:val="28"/>
          <w:szCs w:val="28"/>
        </w:rPr>
        <w:t xml:space="preserve">, до них </w:t>
      </w:r>
      <w:proofErr w:type="spellStart"/>
      <w:r w:rsidRPr="009F57BD">
        <w:rPr>
          <w:rFonts w:ascii="Times New Roman" w:hAnsi="Times New Roman"/>
          <w:sz w:val="28"/>
          <w:szCs w:val="28"/>
        </w:rPr>
        <w:t>можуть</w:t>
      </w:r>
      <w:proofErr w:type="spellEnd"/>
      <w:r w:rsidRPr="009F57BD">
        <w:rPr>
          <w:rFonts w:ascii="Times New Roman" w:hAnsi="Times New Roman"/>
          <w:sz w:val="28"/>
          <w:szCs w:val="28"/>
        </w:rPr>
        <w:t xml:space="preserve"> бути </w:t>
      </w:r>
      <w:proofErr w:type="spellStart"/>
      <w:r w:rsidRPr="009F57BD">
        <w:rPr>
          <w:rFonts w:ascii="Times New Roman" w:hAnsi="Times New Roman"/>
          <w:sz w:val="28"/>
          <w:szCs w:val="28"/>
        </w:rPr>
        <w:t>застосовані</w:t>
      </w:r>
      <w:proofErr w:type="spellEnd"/>
      <w:r w:rsidRPr="009F57BD">
        <w:rPr>
          <w:rFonts w:ascii="Times New Roman" w:hAnsi="Times New Roman"/>
          <w:sz w:val="28"/>
          <w:szCs w:val="28"/>
        </w:rPr>
        <w:t xml:space="preserve"> заходи </w:t>
      </w:r>
      <w:proofErr w:type="spellStart"/>
      <w:r w:rsidRPr="009F57BD">
        <w:rPr>
          <w:rFonts w:ascii="Times New Roman" w:hAnsi="Times New Roman"/>
          <w:sz w:val="28"/>
          <w:szCs w:val="28"/>
        </w:rPr>
        <w:t>фінансової</w:t>
      </w:r>
      <w:proofErr w:type="spellEnd"/>
      <w:r w:rsidRPr="009F57BD">
        <w:rPr>
          <w:rFonts w:ascii="Times New Roman" w:hAnsi="Times New Roman"/>
          <w:sz w:val="28"/>
          <w:szCs w:val="28"/>
        </w:rPr>
        <w:t xml:space="preserve"> </w:t>
      </w:r>
      <w:proofErr w:type="spellStart"/>
      <w:r w:rsidRPr="009F57BD">
        <w:rPr>
          <w:rFonts w:ascii="Times New Roman" w:hAnsi="Times New Roman"/>
          <w:sz w:val="28"/>
          <w:szCs w:val="28"/>
        </w:rPr>
        <w:t>відповідальності</w:t>
      </w:r>
      <w:proofErr w:type="spellEnd"/>
      <w:r w:rsidRPr="009F57BD">
        <w:rPr>
          <w:rFonts w:ascii="Times New Roman" w:hAnsi="Times New Roman"/>
          <w:sz w:val="28"/>
          <w:szCs w:val="28"/>
        </w:rPr>
        <w:t>.</w:t>
      </w:r>
    </w:p>
    <w:p w14:paraId="578C20F2" w14:textId="77777777" w:rsidR="009F57BD" w:rsidRDefault="009F57BD" w:rsidP="009F57BD">
      <w:pPr>
        <w:spacing w:after="0" w:line="336" w:lineRule="auto"/>
        <w:jc w:val="both"/>
        <w:rPr>
          <w:rFonts w:ascii="Times New Roman" w:hAnsi="Times New Roman"/>
          <w:sz w:val="28"/>
          <w:szCs w:val="28"/>
          <w:lang w:val="uk-UA"/>
        </w:rPr>
      </w:pPr>
    </w:p>
    <w:p w14:paraId="35D8D07C" w14:textId="77777777" w:rsidR="009F57BD" w:rsidRPr="009F57BD" w:rsidRDefault="009F57BD" w:rsidP="009F57BD">
      <w:pPr>
        <w:spacing w:after="0" w:line="336" w:lineRule="auto"/>
        <w:jc w:val="both"/>
        <w:rPr>
          <w:rFonts w:ascii="Times New Roman" w:hAnsi="Times New Roman"/>
          <w:b/>
          <w:sz w:val="28"/>
          <w:szCs w:val="28"/>
          <w:lang w:val="uk-UA"/>
        </w:rPr>
      </w:pPr>
      <w:r w:rsidRPr="009F57BD">
        <w:rPr>
          <w:rFonts w:ascii="Times New Roman" w:hAnsi="Times New Roman"/>
          <w:sz w:val="28"/>
          <w:szCs w:val="28"/>
          <w:lang w:val="uk-UA"/>
        </w:rPr>
        <w:t>Крім цього, в ПК України також згадується постійне представництво юридичної особи (нерезидента). Постійне представництво – це винятково податкове поняття, притаманне переважно міжнародним угодам.</w:t>
      </w:r>
    </w:p>
    <w:p w14:paraId="59C30674" w14:textId="77777777" w:rsidR="009F57BD" w:rsidRPr="009F57BD" w:rsidRDefault="009F57BD" w:rsidP="009F57BD">
      <w:pPr>
        <w:pStyle w:val="a3"/>
        <w:numPr>
          <w:ilvl w:val="2"/>
          <w:numId w:val="1"/>
        </w:numPr>
        <w:spacing w:after="0" w:line="336" w:lineRule="auto"/>
        <w:jc w:val="both"/>
        <w:rPr>
          <w:rFonts w:ascii="Times New Roman" w:hAnsi="Times New Roman"/>
          <w:b/>
          <w:sz w:val="28"/>
          <w:szCs w:val="28"/>
          <w:lang w:val="uk-UA"/>
        </w:rPr>
      </w:pPr>
      <w:r w:rsidRPr="009F57BD">
        <w:rPr>
          <w:rFonts w:ascii="Times New Roman" w:hAnsi="Times New Roman"/>
          <w:b/>
          <w:sz w:val="28"/>
          <w:szCs w:val="28"/>
          <w:lang w:val="uk-UA"/>
        </w:rPr>
        <w:t>Фізичні особи</w:t>
      </w:r>
    </w:p>
    <w:p w14:paraId="29DB6F14" w14:textId="77777777" w:rsidR="009F57BD" w:rsidRPr="009F57BD" w:rsidRDefault="009F57BD" w:rsidP="009F57BD">
      <w:pPr>
        <w:shd w:val="clear" w:color="auto" w:fill="FFFFFF"/>
        <w:spacing w:after="0" w:line="360" w:lineRule="auto"/>
        <w:jc w:val="both"/>
        <w:rPr>
          <w:rFonts w:ascii="Times New Roman" w:hAnsi="Times New Roman"/>
          <w:sz w:val="28"/>
          <w:szCs w:val="28"/>
          <w:lang w:val="uk-UA"/>
        </w:rPr>
      </w:pPr>
      <w:r w:rsidRPr="009F57BD">
        <w:rPr>
          <w:rFonts w:ascii="Times New Roman" w:hAnsi="Times New Roman"/>
          <w:color w:val="000000"/>
          <w:sz w:val="28"/>
          <w:szCs w:val="28"/>
          <w:lang w:val="uk-UA"/>
        </w:rPr>
        <w:t xml:space="preserve">Окремо врегульовується в ПК України питання оподаткування осіб, що провадять незалежну професійну діяльність. Згідно з підпунктом 14.1.226 пункту 14.1 статті 14 ПК України </w:t>
      </w:r>
      <w:proofErr w:type="spellStart"/>
      <w:r w:rsidRPr="009F57BD">
        <w:rPr>
          <w:rFonts w:ascii="Times New Roman" w:hAnsi="Times New Roman"/>
          <w:color w:val="000000"/>
          <w:sz w:val="28"/>
          <w:szCs w:val="28"/>
          <w:lang w:val="uk-UA"/>
        </w:rPr>
        <w:t>самозайнята</w:t>
      </w:r>
      <w:proofErr w:type="spellEnd"/>
      <w:r w:rsidRPr="009F57BD">
        <w:rPr>
          <w:rFonts w:ascii="Times New Roman" w:hAnsi="Times New Roman"/>
          <w:color w:val="000000"/>
          <w:sz w:val="28"/>
          <w:szCs w:val="28"/>
          <w:lang w:val="uk-UA"/>
        </w:rPr>
        <w:t xml:space="preserve"> особа – платник податку, який є фізичною особою - підприємцем або провадить незалежну професійну діяльність за умови, що така особа не є працівником у межах такої підприємницької чи незалежної професійної діяльності.</w:t>
      </w:r>
      <w:r w:rsidRPr="009F57BD">
        <w:rPr>
          <w:rFonts w:eastAsia="SchoolBookAC"/>
          <w:lang w:val="uk-UA"/>
        </w:rPr>
        <w:t xml:space="preserve"> </w:t>
      </w:r>
      <w:r w:rsidRPr="009F57BD">
        <w:rPr>
          <w:rFonts w:ascii="Times New Roman" w:eastAsia="SchoolBookAC" w:hAnsi="Times New Roman"/>
          <w:sz w:val="28"/>
          <w:szCs w:val="28"/>
          <w:lang w:val="uk-UA"/>
        </w:rPr>
        <w:t xml:space="preserve">Незалежна професійна діяльність </w:t>
      </w:r>
      <w:r w:rsidRPr="009A143B">
        <w:rPr>
          <w:rFonts w:eastAsia="SchoolBookAC"/>
          <w:lang w:val="uk-UA"/>
        </w:rPr>
        <w:sym w:font="Symbol" w:char="F02D"/>
      </w:r>
      <w:r w:rsidRPr="009F57BD">
        <w:rPr>
          <w:rFonts w:ascii="Times New Roman" w:eastAsia="SchoolBookAC" w:hAnsi="Times New Roman"/>
          <w:sz w:val="28"/>
          <w:szCs w:val="28"/>
          <w:lang w:val="uk-UA"/>
        </w:rPr>
        <w:t xml:space="preserve"> це участь фізичної особи у науковій, літературній, артистичній, художній, освітній або викладацькій діяльності, діяльність </w:t>
      </w:r>
      <w:r w:rsidRPr="009F57BD">
        <w:rPr>
          <w:rFonts w:ascii="Times New Roman" w:eastAsia="SchoolBookAC" w:hAnsi="Times New Roman"/>
          <w:sz w:val="28"/>
          <w:szCs w:val="28"/>
          <w:lang w:val="uk-UA"/>
        </w:rPr>
        <w:lastRenderedPageBreak/>
        <w:t>лікарів, приватних нотаріусів, адвокатів, аудиторів, бухгалтерів, оцінщиків, інженерів чи архітекторів, особи, зайнятої релігійною (місіонерською) діяльністю, іншою подібною діяльністю за умови, що така особа не є працівником або фізичною особою - підприємцем та використовує найману працю не більш як чотирьох фізичних осіб [1]. Це визначення, на думку Д. </w:t>
      </w:r>
      <w:proofErr w:type="spellStart"/>
      <w:r w:rsidRPr="009F57BD">
        <w:rPr>
          <w:rFonts w:ascii="Times New Roman" w:eastAsia="SchoolBookAC" w:hAnsi="Times New Roman"/>
          <w:sz w:val="28"/>
          <w:szCs w:val="28"/>
          <w:lang w:val="uk-UA"/>
        </w:rPr>
        <w:t>Жоравовича</w:t>
      </w:r>
      <w:proofErr w:type="spellEnd"/>
      <w:r w:rsidRPr="009F57BD">
        <w:rPr>
          <w:rFonts w:ascii="Times New Roman" w:eastAsia="SchoolBookAC" w:hAnsi="Times New Roman"/>
          <w:sz w:val="28"/>
          <w:szCs w:val="28"/>
          <w:lang w:val="uk-UA"/>
        </w:rPr>
        <w:t>, потребує уточнення, а саме: «особа, що здійснює незалежну професійну діяльність не є працівником у межах такої діяльності»</w:t>
      </w:r>
      <w:r>
        <w:rPr>
          <w:rFonts w:ascii="Times New Roman" w:eastAsia="SchoolBookAC" w:hAnsi="Times New Roman"/>
          <w:sz w:val="28"/>
          <w:szCs w:val="28"/>
          <w:lang w:val="uk-UA"/>
        </w:rPr>
        <w:t>.</w:t>
      </w:r>
    </w:p>
    <w:p w14:paraId="62410B0F" w14:textId="77777777" w:rsidR="009F57BD" w:rsidRPr="009F57BD" w:rsidRDefault="009F57BD" w:rsidP="009F57BD">
      <w:pPr>
        <w:shd w:val="clear" w:color="auto" w:fill="FFFFFF"/>
        <w:spacing w:after="0" w:line="360" w:lineRule="auto"/>
        <w:jc w:val="both"/>
        <w:rPr>
          <w:sz w:val="28"/>
          <w:szCs w:val="28"/>
          <w:lang w:val="uk-UA"/>
        </w:rPr>
      </w:pPr>
      <w:r w:rsidRPr="009F57BD">
        <w:rPr>
          <w:rFonts w:ascii="Times New Roman" w:eastAsia="SchoolBookAC" w:hAnsi="Times New Roman"/>
          <w:sz w:val="28"/>
          <w:szCs w:val="28"/>
          <w:lang w:val="uk-UA"/>
        </w:rPr>
        <w:t>Оподаткування доходів фізичних осіб, які провадять незалежну професійну діяльність здійснюється відповідно до положень статті 178 Розділу IV „Податок на доходи фізичних осіб” ПКУ.</w:t>
      </w:r>
      <w:r w:rsidRPr="009F57BD">
        <w:rPr>
          <w:rFonts w:ascii="Times New Roman" w:hAnsi="Times New Roman"/>
          <w:sz w:val="28"/>
          <w:szCs w:val="28"/>
          <w:lang w:val="uk-UA"/>
        </w:rPr>
        <w:t xml:space="preserve"> </w:t>
      </w:r>
      <w:r w:rsidRPr="009F57BD">
        <w:rPr>
          <w:rFonts w:ascii="Times New Roman" w:eastAsia="SchoolBookAC" w:hAnsi="Times New Roman"/>
          <w:sz w:val="28"/>
          <w:szCs w:val="28"/>
          <w:lang w:val="uk-UA"/>
        </w:rPr>
        <w:t xml:space="preserve">У пункті 178.1 статті 178 ПКУ зазначено, що особи, які мають намір здійснювати незалежну професійну діяльність, зобов’язані стати на облік в органах державної податкової служби за місцем свого постійного проживання як </w:t>
      </w:r>
      <w:proofErr w:type="spellStart"/>
      <w:r w:rsidRPr="009F57BD">
        <w:rPr>
          <w:rFonts w:ascii="Times New Roman" w:eastAsia="SchoolBookAC" w:hAnsi="Times New Roman"/>
          <w:sz w:val="28"/>
          <w:szCs w:val="28"/>
          <w:lang w:val="uk-UA"/>
        </w:rPr>
        <w:t>самозайняті</w:t>
      </w:r>
      <w:proofErr w:type="spellEnd"/>
      <w:r w:rsidRPr="009F57BD">
        <w:rPr>
          <w:rFonts w:ascii="Times New Roman" w:eastAsia="SchoolBookAC" w:hAnsi="Times New Roman"/>
          <w:sz w:val="28"/>
          <w:szCs w:val="28"/>
          <w:lang w:val="uk-UA"/>
        </w:rPr>
        <w:t xml:space="preserve"> особи та отримати свідоцтво про таку реєстрацію згідно зі статтею 65 цього Кодексу.</w:t>
      </w:r>
      <w:r w:rsidRPr="009F57BD">
        <w:rPr>
          <w:rFonts w:ascii="Times New Roman" w:hAnsi="Times New Roman"/>
          <w:sz w:val="28"/>
          <w:szCs w:val="28"/>
          <w:lang w:val="uk-UA"/>
        </w:rPr>
        <w:t xml:space="preserve"> </w:t>
      </w:r>
      <w:r w:rsidRPr="009F57BD">
        <w:rPr>
          <w:rFonts w:ascii="Times New Roman" w:eastAsia="SchoolBookAC" w:hAnsi="Times New Roman"/>
          <w:sz w:val="28"/>
          <w:szCs w:val="28"/>
          <w:lang w:val="uk-UA"/>
        </w:rPr>
        <w:t>Відповідно до абзацу другого пункту 65.1 статті 65 ПКУ фізичні особи, умовою ведення незалежної професійної діяльності яких згідно із законом є державна реєстрація такої діяльності у відповідному уповноваженому органі та отримання свідоцтва про реєстрацію чи іншого документа (дозволу, сертифіката тощо), що підтверджує право фізичної особи на ведення незалежної професійної діяльності, протягом 10 календарних днів після такої реєстрації зобов'язані стати на облік в органі державної податкової служби за місцем свого постійного проживання</w:t>
      </w:r>
      <w:r w:rsidRPr="009F57BD">
        <w:rPr>
          <w:sz w:val="28"/>
          <w:szCs w:val="28"/>
          <w:lang w:val="uk-UA"/>
        </w:rPr>
        <w:t>.</w:t>
      </w:r>
    </w:p>
    <w:p w14:paraId="74523283" w14:textId="77777777" w:rsidR="009F57BD" w:rsidRPr="009F57BD" w:rsidRDefault="009F57BD" w:rsidP="009F57BD">
      <w:pPr>
        <w:spacing w:after="0" w:line="336" w:lineRule="auto"/>
        <w:jc w:val="both"/>
        <w:rPr>
          <w:rFonts w:ascii="Times New Roman" w:hAnsi="Times New Roman"/>
          <w:b/>
          <w:sz w:val="28"/>
          <w:szCs w:val="28"/>
          <w:lang w:val="uk-UA"/>
        </w:rPr>
      </w:pPr>
    </w:p>
    <w:p w14:paraId="1068B34B" w14:textId="77777777" w:rsidR="009F57BD" w:rsidRPr="00EF0EC1" w:rsidRDefault="009F57BD" w:rsidP="00EF0EC1">
      <w:pPr>
        <w:pStyle w:val="a3"/>
        <w:numPr>
          <w:ilvl w:val="2"/>
          <w:numId w:val="1"/>
        </w:numPr>
        <w:spacing w:after="0" w:line="336" w:lineRule="auto"/>
        <w:jc w:val="both"/>
        <w:rPr>
          <w:rFonts w:ascii="Times New Roman" w:hAnsi="Times New Roman"/>
          <w:b/>
          <w:sz w:val="28"/>
          <w:szCs w:val="28"/>
          <w:lang w:val="uk-UA"/>
        </w:rPr>
      </w:pPr>
      <w:r w:rsidRPr="00EF0EC1">
        <w:rPr>
          <w:rFonts w:ascii="Times New Roman" w:hAnsi="Times New Roman"/>
          <w:b/>
          <w:sz w:val="28"/>
          <w:szCs w:val="28"/>
          <w:lang w:val="uk-UA"/>
        </w:rPr>
        <w:t>Фізичні особи-підприємці</w:t>
      </w:r>
    </w:p>
    <w:p w14:paraId="1BB306B6" w14:textId="77777777" w:rsidR="00EF0EC1" w:rsidRDefault="00EF0EC1" w:rsidP="00EF0EC1">
      <w:pPr>
        <w:spacing w:after="0" w:line="336" w:lineRule="auto"/>
        <w:jc w:val="both"/>
        <w:rPr>
          <w:rFonts w:ascii="Times New Roman" w:hAnsi="Times New Roman"/>
          <w:color w:val="000000"/>
          <w:sz w:val="28"/>
          <w:szCs w:val="28"/>
          <w:lang w:val="uk-UA"/>
        </w:rPr>
      </w:pPr>
      <w:r>
        <w:rPr>
          <w:rFonts w:ascii="Times New Roman" w:hAnsi="Times New Roman"/>
          <w:color w:val="000000"/>
          <w:sz w:val="28"/>
          <w:szCs w:val="28"/>
          <w:lang w:val="uk-UA"/>
        </w:rPr>
        <w:t>Відповідно до статті 50 ЦК України п</w:t>
      </w:r>
      <w:r w:rsidRPr="00DC28ED">
        <w:rPr>
          <w:rFonts w:ascii="Times New Roman" w:hAnsi="Times New Roman"/>
          <w:color w:val="000000"/>
          <w:sz w:val="28"/>
          <w:szCs w:val="28"/>
          <w:lang w:val="uk-UA"/>
        </w:rPr>
        <w:t>раво на здійснення підприємницької діяльності, яку не заборонено законом, має фізична особа з повною цивільною дієздатністю.</w:t>
      </w:r>
      <w:r>
        <w:rPr>
          <w:rFonts w:ascii="Times New Roman" w:hAnsi="Times New Roman"/>
          <w:color w:val="000000"/>
          <w:sz w:val="28"/>
          <w:szCs w:val="28"/>
          <w:lang w:val="uk-UA"/>
        </w:rPr>
        <w:t xml:space="preserve"> </w:t>
      </w:r>
      <w:proofErr w:type="spellStart"/>
      <w:r w:rsidRPr="00DC28ED">
        <w:rPr>
          <w:rFonts w:ascii="Times New Roman" w:hAnsi="Times New Roman"/>
          <w:color w:val="000000"/>
          <w:sz w:val="28"/>
          <w:szCs w:val="28"/>
        </w:rPr>
        <w:t>Обмеження</w:t>
      </w:r>
      <w:proofErr w:type="spellEnd"/>
      <w:r w:rsidRPr="00DC28ED">
        <w:rPr>
          <w:rFonts w:ascii="Times New Roman" w:hAnsi="Times New Roman"/>
          <w:color w:val="000000"/>
          <w:sz w:val="28"/>
          <w:szCs w:val="28"/>
        </w:rPr>
        <w:t xml:space="preserve"> права </w:t>
      </w:r>
      <w:proofErr w:type="spellStart"/>
      <w:r w:rsidRPr="00DC28ED">
        <w:rPr>
          <w:rFonts w:ascii="Times New Roman" w:hAnsi="Times New Roman"/>
          <w:color w:val="000000"/>
          <w:sz w:val="28"/>
          <w:szCs w:val="28"/>
        </w:rPr>
        <w:t>фізичної</w:t>
      </w:r>
      <w:proofErr w:type="spellEnd"/>
      <w:r w:rsidRPr="00DC28ED">
        <w:rPr>
          <w:rFonts w:ascii="Times New Roman" w:hAnsi="Times New Roman"/>
          <w:color w:val="000000"/>
          <w:sz w:val="28"/>
          <w:szCs w:val="28"/>
        </w:rPr>
        <w:t xml:space="preserve"> особи на </w:t>
      </w:r>
      <w:proofErr w:type="spellStart"/>
      <w:r w:rsidRPr="00DC28ED">
        <w:rPr>
          <w:rFonts w:ascii="Times New Roman" w:hAnsi="Times New Roman"/>
          <w:color w:val="000000"/>
          <w:sz w:val="28"/>
          <w:szCs w:val="28"/>
        </w:rPr>
        <w:t>здійснення</w:t>
      </w:r>
      <w:proofErr w:type="spellEnd"/>
      <w:r w:rsidRPr="00DC28ED">
        <w:rPr>
          <w:rFonts w:ascii="Times New Roman" w:hAnsi="Times New Roman"/>
          <w:color w:val="000000"/>
          <w:sz w:val="28"/>
          <w:szCs w:val="28"/>
        </w:rPr>
        <w:t xml:space="preserve"> </w:t>
      </w:r>
      <w:proofErr w:type="spellStart"/>
      <w:r w:rsidRPr="00DC28ED">
        <w:rPr>
          <w:rFonts w:ascii="Times New Roman" w:hAnsi="Times New Roman"/>
          <w:color w:val="000000"/>
          <w:sz w:val="28"/>
          <w:szCs w:val="28"/>
        </w:rPr>
        <w:t>підприємницької</w:t>
      </w:r>
      <w:proofErr w:type="spellEnd"/>
      <w:r w:rsidRPr="00DC28ED">
        <w:rPr>
          <w:rFonts w:ascii="Times New Roman" w:hAnsi="Times New Roman"/>
          <w:color w:val="000000"/>
          <w:sz w:val="28"/>
          <w:szCs w:val="28"/>
        </w:rPr>
        <w:t xml:space="preserve"> </w:t>
      </w:r>
      <w:proofErr w:type="spellStart"/>
      <w:r w:rsidRPr="00DC28ED">
        <w:rPr>
          <w:rFonts w:ascii="Times New Roman" w:hAnsi="Times New Roman"/>
          <w:color w:val="000000"/>
          <w:sz w:val="28"/>
          <w:szCs w:val="28"/>
        </w:rPr>
        <w:t>діяльності</w:t>
      </w:r>
      <w:proofErr w:type="spellEnd"/>
      <w:r w:rsidRPr="00DC28ED">
        <w:rPr>
          <w:rFonts w:ascii="Times New Roman" w:hAnsi="Times New Roman"/>
          <w:color w:val="000000"/>
          <w:sz w:val="28"/>
          <w:szCs w:val="28"/>
        </w:rPr>
        <w:t xml:space="preserve"> </w:t>
      </w:r>
      <w:proofErr w:type="spellStart"/>
      <w:r w:rsidRPr="00DC28ED">
        <w:rPr>
          <w:rFonts w:ascii="Times New Roman" w:hAnsi="Times New Roman"/>
          <w:color w:val="000000"/>
          <w:sz w:val="28"/>
          <w:szCs w:val="28"/>
        </w:rPr>
        <w:t>встановлюються</w:t>
      </w:r>
      <w:proofErr w:type="spellEnd"/>
      <w:r w:rsidRPr="00DC28ED">
        <w:rPr>
          <w:rFonts w:ascii="Times New Roman" w:hAnsi="Times New Roman"/>
          <w:color w:val="000000"/>
          <w:sz w:val="28"/>
          <w:szCs w:val="28"/>
        </w:rPr>
        <w:t xml:space="preserve"> </w:t>
      </w:r>
      <w:proofErr w:type="spellStart"/>
      <w:r w:rsidRPr="00DC28ED">
        <w:rPr>
          <w:rFonts w:ascii="Times New Roman" w:hAnsi="Times New Roman"/>
          <w:color w:val="000000"/>
          <w:sz w:val="28"/>
          <w:szCs w:val="28"/>
        </w:rPr>
        <w:t>Конституцією</w:t>
      </w:r>
      <w:proofErr w:type="spellEnd"/>
      <w:r w:rsidRPr="00DC28ED">
        <w:rPr>
          <w:rFonts w:ascii="Times New Roman" w:hAnsi="Times New Roman"/>
          <w:color w:val="000000"/>
          <w:sz w:val="28"/>
          <w:szCs w:val="28"/>
        </w:rPr>
        <w:t xml:space="preserve"> </w:t>
      </w:r>
      <w:proofErr w:type="spellStart"/>
      <w:r w:rsidRPr="00DC28ED">
        <w:rPr>
          <w:rFonts w:ascii="Times New Roman" w:hAnsi="Times New Roman"/>
          <w:color w:val="000000"/>
          <w:sz w:val="28"/>
          <w:szCs w:val="28"/>
        </w:rPr>
        <w:t>України</w:t>
      </w:r>
      <w:proofErr w:type="spellEnd"/>
      <w:r w:rsidRPr="00DC28ED">
        <w:rPr>
          <w:rFonts w:ascii="Times New Roman" w:hAnsi="Times New Roman"/>
          <w:color w:val="000000"/>
          <w:sz w:val="28"/>
          <w:szCs w:val="28"/>
        </w:rPr>
        <w:t xml:space="preserve"> та законом.</w:t>
      </w:r>
      <w:r>
        <w:rPr>
          <w:rFonts w:ascii="Times New Roman" w:hAnsi="Times New Roman"/>
          <w:color w:val="000000"/>
          <w:sz w:val="28"/>
          <w:szCs w:val="28"/>
          <w:lang w:val="uk-UA"/>
        </w:rPr>
        <w:t xml:space="preserve"> </w:t>
      </w:r>
      <w:proofErr w:type="spellStart"/>
      <w:r w:rsidRPr="00DC28ED">
        <w:rPr>
          <w:rFonts w:ascii="Times New Roman" w:hAnsi="Times New Roman"/>
          <w:color w:val="000000"/>
          <w:sz w:val="28"/>
          <w:szCs w:val="28"/>
        </w:rPr>
        <w:t>Фізична</w:t>
      </w:r>
      <w:proofErr w:type="spellEnd"/>
      <w:r w:rsidRPr="00DC28ED">
        <w:rPr>
          <w:rFonts w:ascii="Times New Roman" w:hAnsi="Times New Roman"/>
          <w:color w:val="000000"/>
          <w:sz w:val="28"/>
          <w:szCs w:val="28"/>
        </w:rPr>
        <w:t xml:space="preserve"> особа </w:t>
      </w:r>
      <w:proofErr w:type="spellStart"/>
      <w:r w:rsidRPr="00DC28ED">
        <w:rPr>
          <w:rFonts w:ascii="Times New Roman" w:hAnsi="Times New Roman"/>
          <w:color w:val="000000"/>
          <w:sz w:val="28"/>
          <w:szCs w:val="28"/>
        </w:rPr>
        <w:t>здійснює</w:t>
      </w:r>
      <w:proofErr w:type="spellEnd"/>
      <w:r w:rsidRPr="00DC28ED">
        <w:rPr>
          <w:rFonts w:ascii="Times New Roman" w:hAnsi="Times New Roman"/>
          <w:color w:val="000000"/>
          <w:sz w:val="28"/>
          <w:szCs w:val="28"/>
        </w:rPr>
        <w:t xml:space="preserve"> </w:t>
      </w:r>
      <w:proofErr w:type="spellStart"/>
      <w:r w:rsidRPr="00DC28ED">
        <w:rPr>
          <w:rFonts w:ascii="Times New Roman" w:hAnsi="Times New Roman"/>
          <w:color w:val="000000"/>
          <w:sz w:val="28"/>
          <w:szCs w:val="28"/>
        </w:rPr>
        <w:t>своє</w:t>
      </w:r>
      <w:proofErr w:type="spellEnd"/>
      <w:r w:rsidRPr="00DC28ED">
        <w:rPr>
          <w:rFonts w:ascii="Times New Roman" w:hAnsi="Times New Roman"/>
          <w:color w:val="000000"/>
          <w:sz w:val="28"/>
          <w:szCs w:val="28"/>
        </w:rPr>
        <w:t xml:space="preserve"> право на </w:t>
      </w:r>
      <w:proofErr w:type="spellStart"/>
      <w:r w:rsidRPr="00DC28ED">
        <w:rPr>
          <w:rFonts w:ascii="Times New Roman" w:hAnsi="Times New Roman"/>
          <w:color w:val="000000"/>
          <w:sz w:val="28"/>
          <w:szCs w:val="28"/>
        </w:rPr>
        <w:t>підприємницьку</w:t>
      </w:r>
      <w:proofErr w:type="spellEnd"/>
      <w:r w:rsidRPr="00DC28ED">
        <w:rPr>
          <w:rFonts w:ascii="Times New Roman" w:hAnsi="Times New Roman"/>
          <w:color w:val="000000"/>
          <w:sz w:val="28"/>
          <w:szCs w:val="28"/>
        </w:rPr>
        <w:t xml:space="preserve"> </w:t>
      </w:r>
      <w:proofErr w:type="spellStart"/>
      <w:r w:rsidRPr="00DC28ED">
        <w:rPr>
          <w:rFonts w:ascii="Times New Roman" w:hAnsi="Times New Roman"/>
          <w:color w:val="000000"/>
          <w:sz w:val="28"/>
          <w:szCs w:val="28"/>
        </w:rPr>
        <w:t>діяльність</w:t>
      </w:r>
      <w:proofErr w:type="spellEnd"/>
      <w:r w:rsidRPr="00DC28ED">
        <w:rPr>
          <w:rFonts w:ascii="Times New Roman" w:hAnsi="Times New Roman"/>
          <w:color w:val="000000"/>
          <w:sz w:val="28"/>
          <w:szCs w:val="28"/>
        </w:rPr>
        <w:t xml:space="preserve"> за </w:t>
      </w:r>
      <w:proofErr w:type="spellStart"/>
      <w:r w:rsidRPr="00DC28ED">
        <w:rPr>
          <w:rFonts w:ascii="Times New Roman" w:hAnsi="Times New Roman"/>
          <w:color w:val="000000"/>
          <w:sz w:val="28"/>
          <w:szCs w:val="28"/>
        </w:rPr>
        <w:t>умови</w:t>
      </w:r>
      <w:proofErr w:type="spellEnd"/>
      <w:r w:rsidRPr="00DC28ED">
        <w:rPr>
          <w:rFonts w:ascii="Times New Roman" w:hAnsi="Times New Roman"/>
          <w:color w:val="000000"/>
          <w:sz w:val="28"/>
          <w:szCs w:val="28"/>
        </w:rPr>
        <w:t xml:space="preserve"> </w:t>
      </w:r>
      <w:proofErr w:type="spellStart"/>
      <w:r w:rsidRPr="00DC28ED">
        <w:rPr>
          <w:rFonts w:ascii="Times New Roman" w:hAnsi="Times New Roman"/>
          <w:color w:val="000000"/>
          <w:sz w:val="28"/>
          <w:szCs w:val="28"/>
        </w:rPr>
        <w:t>її</w:t>
      </w:r>
      <w:proofErr w:type="spellEnd"/>
      <w:r w:rsidRPr="00DC28ED">
        <w:rPr>
          <w:rFonts w:ascii="Times New Roman" w:hAnsi="Times New Roman"/>
          <w:color w:val="000000"/>
          <w:sz w:val="28"/>
          <w:szCs w:val="28"/>
        </w:rPr>
        <w:t xml:space="preserve"> </w:t>
      </w:r>
      <w:proofErr w:type="spellStart"/>
      <w:r w:rsidRPr="00DC28ED">
        <w:rPr>
          <w:rFonts w:ascii="Times New Roman" w:hAnsi="Times New Roman"/>
          <w:color w:val="000000"/>
          <w:sz w:val="28"/>
          <w:szCs w:val="28"/>
        </w:rPr>
        <w:t>державної</w:t>
      </w:r>
      <w:proofErr w:type="spellEnd"/>
      <w:r w:rsidRPr="00DC28ED">
        <w:rPr>
          <w:rFonts w:ascii="Times New Roman" w:hAnsi="Times New Roman"/>
          <w:color w:val="000000"/>
          <w:sz w:val="28"/>
          <w:szCs w:val="28"/>
        </w:rPr>
        <w:t xml:space="preserve"> </w:t>
      </w:r>
      <w:proofErr w:type="spellStart"/>
      <w:r w:rsidRPr="00DC28ED">
        <w:rPr>
          <w:rFonts w:ascii="Times New Roman" w:hAnsi="Times New Roman"/>
          <w:color w:val="000000"/>
          <w:sz w:val="28"/>
          <w:szCs w:val="28"/>
        </w:rPr>
        <w:t>реєстрації</w:t>
      </w:r>
      <w:proofErr w:type="spellEnd"/>
      <w:r w:rsidRPr="00DC28ED">
        <w:rPr>
          <w:rFonts w:ascii="Times New Roman" w:hAnsi="Times New Roman"/>
          <w:color w:val="000000"/>
          <w:sz w:val="28"/>
          <w:szCs w:val="28"/>
        </w:rPr>
        <w:t xml:space="preserve"> </w:t>
      </w:r>
      <w:proofErr w:type="gramStart"/>
      <w:r w:rsidRPr="00DC28ED">
        <w:rPr>
          <w:rFonts w:ascii="Times New Roman" w:hAnsi="Times New Roman"/>
          <w:color w:val="000000"/>
          <w:sz w:val="28"/>
          <w:szCs w:val="28"/>
        </w:rPr>
        <w:t>в порядку</w:t>
      </w:r>
      <w:proofErr w:type="gramEnd"/>
      <w:r w:rsidRPr="00DC28ED">
        <w:rPr>
          <w:rFonts w:ascii="Times New Roman" w:hAnsi="Times New Roman"/>
          <w:color w:val="000000"/>
          <w:sz w:val="28"/>
          <w:szCs w:val="28"/>
        </w:rPr>
        <w:t xml:space="preserve">, </w:t>
      </w:r>
      <w:proofErr w:type="spellStart"/>
      <w:r w:rsidRPr="00DC28ED">
        <w:rPr>
          <w:rFonts w:ascii="Times New Roman" w:hAnsi="Times New Roman"/>
          <w:color w:val="000000"/>
          <w:sz w:val="28"/>
          <w:szCs w:val="28"/>
        </w:rPr>
        <w:t>встановленому</w:t>
      </w:r>
      <w:proofErr w:type="spellEnd"/>
      <w:r w:rsidRPr="00DC28ED">
        <w:rPr>
          <w:rFonts w:ascii="Times New Roman" w:hAnsi="Times New Roman"/>
          <w:color w:val="000000"/>
          <w:sz w:val="28"/>
          <w:szCs w:val="28"/>
        </w:rPr>
        <w:t xml:space="preserve"> законом.</w:t>
      </w:r>
    </w:p>
    <w:p w14:paraId="3E152C04" w14:textId="77777777" w:rsidR="00EF0EC1" w:rsidRDefault="00EF0EC1" w:rsidP="00EF0EC1">
      <w:pPr>
        <w:autoSpaceDE w:val="0"/>
        <w:autoSpaceDN w:val="0"/>
        <w:adjustRightInd w:val="0"/>
        <w:spacing w:after="0" w:line="360" w:lineRule="auto"/>
        <w:ind w:firstLine="708"/>
        <w:jc w:val="both"/>
        <w:rPr>
          <w:rFonts w:ascii="Times New Roman" w:hAnsi="Times New Roman"/>
          <w:color w:val="000000"/>
          <w:sz w:val="28"/>
          <w:szCs w:val="28"/>
          <w:lang w:val="uk-UA"/>
        </w:rPr>
      </w:pPr>
      <w:r w:rsidRPr="0085186A">
        <w:rPr>
          <w:rFonts w:ascii="Times New Roman" w:hAnsi="Times New Roman"/>
          <w:color w:val="000000"/>
          <w:sz w:val="28"/>
          <w:szCs w:val="28"/>
          <w:lang w:val="uk-UA"/>
        </w:rPr>
        <w:lastRenderedPageBreak/>
        <w:t xml:space="preserve">Відповідно до п. 5 ст. 63 ПК України фізичні особи - підприємці підлягають взяттю на облік як </w:t>
      </w:r>
      <w:proofErr w:type="spellStart"/>
      <w:r w:rsidRPr="0085186A">
        <w:rPr>
          <w:rFonts w:ascii="Times New Roman" w:hAnsi="Times New Roman"/>
          <w:color w:val="000000"/>
          <w:sz w:val="28"/>
          <w:szCs w:val="28"/>
          <w:lang w:val="uk-UA"/>
        </w:rPr>
        <w:t>самозайняті</w:t>
      </w:r>
      <w:proofErr w:type="spellEnd"/>
      <w:r w:rsidRPr="0085186A">
        <w:rPr>
          <w:rFonts w:ascii="Times New Roman" w:hAnsi="Times New Roman"/>
          <w:color w:val="000000"/>
          <w:sz w:val="28"/>
          <w:szCs w:val="28"/>
          <w:lang w:val="uk-UA"/>
        </w:rPr>
        <w:t xml:space="preserve"> особи у контролюючих органах згідно з цим Кодексом.</w:t>
      </w:r>
    </w:p>
    <w:p w14:paraId="4D465C43" w14:textId="77777777" w:rsidR="00EF0EC1" w:rsidRDefault="00EF0EC1" w:rsidP="00EF0EC1">
      <w:pPr>
        <w:spacing w:after="0" w:line="336" w:lineRule="auto"/>
        <w:jc w:val="both"/>
        <w:rPr>
          <w:rFonts w:ascii="Times New Roman" w:hAnsi="Times New Roman"/>
          <w:color w:val="000000"/>
          <w:sz w:val="28"/>
          <w:szCs w:val="28"/>
          <w:lang w:val="uk-UA"/>
        </w:rPr>
      </w:pPr>
      <w:r w:rsidRPr="0085186A">
        <w:rPr>
          <w:rFonts w:ascii="Times New Roman" w:hAnsi="Times New Roman"/>
          <w:color w:val="000000"/>
          <w:sz w:val="28"/>
          <w:szCs w:val="28"/>
          <w:lang w:val="uk-UA"/>
        </w:rPr>
        <w:t>Стаття 177 ПК України врегульовує питання оподаткування доходів, отриманих фізичною особою - підприємцем від провадження господарської діяльності, крім осіб, що обрали спрощену систему оподаткування.</w:t>
      </w:r>
    </w:p>
    <w:p w14:paraId="1F4E42C5" w14:textId="77777777" w:rsidR="00EF0EC1" w:rsidRDefault="00EF0EC1" w:rsidP="00EF0EC1">
      <w:pPr>
        <w:spacing w:after="0" w:line="336" w:lineRule="auto"/>
        <w:jc w:val="both"/>
        <w:rPr>
          <w:rFonts w:ascii="Times New Roman" w:hAnsi="Times New Roman"/>
          <w:color w:val="000000"/>
          <w:sz w:val="28"/>
          <w:szCs w:val="28"/>
          <w:lang w:val="uk-UA"/>
        </w:rPr>
      </w:pPr>
    </w:p>
    <w:p w14:paraId="18643D89" w14:textId="77777777" w:rsidR="00EF0EC1" w:rsidRPr="00EF0EC1" w:rsidRDefault="00EF0EC1" w:rsidP="00EF0EC1">
      <w:pPr>
        <w:spacing w:after="0" w:line="336" w:lineRule="auto"/>
        <w:jc w:val="both"/>
        <w:rPr>
          <w:rFonts w:ascii="Times New Roman" w:hAnsi="Times New Roman"/>
          <w:b/>
          <w:color w:val="000000"/>
          <w:sz w:val="28"/>
          <w:szCs w:val="28"/>
          <w:lang w:val="uk-UA"/>
        </w:rPr>
      </w:pPr>
    </w:p>
    <w:p w14:paraId="58996C90" w14:textId="77777777" w:rsidR="00EF0EC1" w:rsidRPr="00EF0EC1" w:rsidRDefault="00EF0EC1" w:rsidP="00EF0EC1">
      <w:pPr>
        <w:spacing w:after="0" w:line="336" w:lineRule="auto"/>
        <w:ind w:firstLine="709"/>
        <w:jc w:val="both"/>
        <w:rPr>
          <w:rFonts w:ascii="Times New Roman" w:hAnsi="Times New Roman"/>
          <w:b/>
          <w:sz w:val="28"/>
          <w:szCs w:val="28"/>
          <w:lang w:val="uk-UA"/>
        </w:rPr>
      </w:pPr>
      <w:r w:rsidRPr="00EF0EC1">
        <w:rPr>
          <w:rFonts w:ascii="Times New Roman" w:hAnsi="Times New Roman"/>
          <w:b/>
          <w:sz w:val="28"/>
          <w:szCs w:val="28"/>
          <w:lang w:val="uk-UA"/>
        </w:rPr>
        <w:t>2.5. Інші учасники податкових правовідносин</w:t>
      </w:r>
    </w:p>
    <w:p w14:paraId="10E6A835" w14:textId="77777777" w:rsidR="00EF0EC1" w:rsidRPr="00EF0EC1" w:rsidRDefault="00EF0EC1" w:rsidP="00EF0EC1">
      <w:pPr>
        <w:spacing w:after="0" w:line="336" w:lineRule="auto"/>
        <w:ind w:firstLine="709"/>
        <w:jc w:val="both"/>
        <w:rPr>
          <w:rFonts w:ascii="Times New Roman" w:hAnsi="Times New Roman"/>
          <w:b/>
          <w:sz w:val="28"/>
          <w:szCs w:val="28"/>
          <w:lang w:val="uk-UA"/>
        </w:rPr>
      </w:pPr>
      <w:r w:rsidRPr="00EF0EC1">
        <w:rPr>
          <w:rFonts w:ascii="Times New Roman" w:hAnsi="Times New Roman"/>
          <w:b/>
          <w:sz w:val="28"/>
          <w:szCs w:val="28"/>
          <w:lang w:val="uk-UA"/>
        </w:rPr>
        <w:t>2.5.1.Податковий агент</w:t>
      </w:r>
    </w:p>
    <w:p w14:paraId="7BCFAF33" w14:textId="77777777" w:rsidR="00EF0EC1" w:rsidRDefault="00EF0EC1" w:rsidP="00EF0EC1">
      <w:pPr>
        <w:autoSpaceDE w:val="0"/>
        <w:autoSpaceDN w:val="0"/>
        <w:adjustRightInd w:val="0"/>
        <w:spacing w:after="0" w:line="360" w:lineRule="auto"/>
        <w:ind w:firstLine="502"/>
        <w:jc w:val="both"/>
        <w:rPr>
          <w:rFonts w:ascii="Times New Roman" w:hAnsi="Times New Roman"/>
          <w:sz w:val="28"/>
          <w:szCs w:val="28"/>
          <w:lang w:val="uk-UA"/>
        </w:rPr>
      </w:pPr>
      <w:r w:rsidRPr="0085186A">
        <w:rPr>
          <w:rFonts w:ascii="Times New Roman" w:hAnsi="Times New Roman"/>
          <w:sz w:val="28"/>
          <w:szCs w:val="28"/>
          <w:lang w:val="uk-UA"/>
        </w:rPr>
        <w:t>Одними з ключових учасників відносин щодо справляння податків виступають податкові агенти, на яких покладаються обов'язки по підрахунку, утриманню у платників податків відповідних сум податків та перерахування їх до бюджету. Участь податкових агентів в механізмі оподаткування викликано в першу чергу необхідністю втілення принципу зручності оподаткування та забезпечення ефективного податково</w:t>
      </w:r>
      <w:r>
        <w:rPr>
          <w:rFonts w:ascii="Times New Roman" w:hAnsi="Times New Roman"/>
          <w:sz w:val="28"/>
          <w:szCs w:val="28"/>
          <w:lang w:val="uk-UA"/>
        </w:rPr>
        <w:t>го адміністрування.</w:t>
      </w:r>
    </w:p>
    <w:p w14:paraId="69812F56" w14:textId="77777777" w:rsidR="00EF0EC1" w:rsidRPr="00EF0EC1" w:rsidRDefault="00EF0EC1" w:rsidP="00EF0EC1">
      <w:pPr>
        <w:autoSpaceDE w:val="0"/>
        <w:autoSpaceDN w:val="0"/>
        <w:adjustRightInd w:val="0"/>
        <w:spacing w:after="0" w:line="360" w:lineRule="auto"/>
        <w:ind w:firstLine="502"/>
        <w:jc w:val="both"/>
        <w:rPr>
          <w:rFonts w:ascii="Times New Roman" w:hAnsi="Times New Roman"/>
          <w:sz w:val="28"/>
          <w:szCs w:val="28"/>
          <w:lang w:val="uk-UA"/>
        </w:rPr>
      </w:pPr>
    </w:p>
    <w:p w14:paraId="1C01E12B" w14:textId="77777777" w:rsidR="00EF0EC1" w:rsidRDefault="00EF0EC1" w:rsidP="00EF0EC1">
      <w:pPr>
        <w:spacing w:after="0" w:line="336" w:lineRule="auto"/>
        <w:ind w:firstLine="502"/>
        <w:jc w:val="both"/>
        <w:rPr>
          <w:rFonts w:ascii="Times New Roman" w:hAnsi="Times New Roman"/>
          <w:sz w:val="28"/>
          <w:szCs w:val="28"/>
          <w:lang w:val="uk-UA"/>
        </w:rPr>
      </w:pPr>
      <w:r>
        <w:rPr>
          <w:rFonts w:ascii="Times New Roman" w:hAnsi="Times New Roman"/>
          <w:sz w:val="28"/>
          <w:szCs w:val="28"/>
          <w:lang w:val="uk-UA"/>
        </w:rPr>
        <w:t>Відповідно до ст. 18 ПК України п</w:t>
      </w:r>
      <w:r w:rsidRPr="00BD0A5F">
        <w:rPr>
          <w:rFonts w:ascii="Times New Roman" w:hAnsi="Times New Roman"/>
          <w:sz w:val="28"/>
          <w:szCs w:val="28"/>
          <w:lang w:val="uk-UA"/>
        </w:rPr>
        <w:t>одатковим агентом визнається особа, на яку цим Кодексом покладається обов'язок з обчислення, утримання з доходів, що нараховуються (виплачуються, надаються) платнику, та перерахування податків до відповідного бюджету від імені та за рахунок коштів платника податків.</w:t>
      </w:r>
      <w:r>
        <w:rPr>
          <w:rFonts w:ascii="Times New Roman" w:hAnsi="Times New Roman"/>
          <w:sz w:val="28"/>
          <w:szCs w:val="28"/>
          <w:lang w:val="uk-UA"/>
        </w:rPr>
        <w:t xml:space="preserve"> </w:t>
      </w:r>
      <w:r w:rsidRPr="00BD0A5F">
        <w:rPr>
          <w:rFonts w:ascii="Times New Roman" w:hAnsi="Times New Roman"/>
          <w:sz w:val="28"/>
          <w:szCs w:val="28"/>
          <w:lang w:val="uk-UA"/>
        </w:rPr>
        <w:t>Податкові агенти прирівнюються до платників податку і мають права та виконують обов'язки, встановлені цим Кодексом для платників податків.</w:t>
      </w:r>
    </w:p>
    <w:p w14:paraId="0F27E9D1" w14:textId="62F97803" w:rsidR="00EF0EC1" w:rsidRPr="008200E6" w:rsidRDefault="00EF0EC1" w:rsidP="00EF0EC1">
      <w:pPr>
        <w:autoSpaceDE w:val="0"/>
        <w:autoSpaceDN w:val="0"/>
        <w:adjustRightInd w:val="0"/>
        <w:spacing w:after="0" w:line="360" w:lineRule="auto"/>
        <w:ind w:firstLine="502"/>
        <w:jc w:val="both"/>
        <w:rPr>
          <w:rFonts w:ascii="Times New Roman" w:hAnsi="Times New Roman"/>
          <w:sz w:val="28"/>
          <w:szCs w:val="28"/>
          <w:lang w:val="uk-UA"/>
        </w:rPr>
      </w:pPr>
      <w:r w:rsidRPr="00FF75DD">
        <w:rPr>
          <w:rFonts w:ascii="Times New Roman" w:hAnsi="Times New Roman"/>
          <w:sz w:val="28"/>
          <w:szCs w:val="28"/>
          <w:lang w:val="uk-UA"/>
        </w:rPr>
        <w:t xml:space="preserve">Вчені виділяють наступні підстави класифікації податкових агентів: 1) за податками, по яких вони виступають агентами; б) за суб’єктом, обов’язки якого виконує агент (юридичні особи, фізичні особи); в) за організаційною формою самого податкового </w:t>
      </w:r>
      <w:proofErr w:type="spellStart"/>
      <w:r w:rsidRPr="00FF75DD">
        <w:rPr>
          <w:rFonts w:ascii="Times New Roman" w:hAnsi="Times New Roman"/>
          <w:sz w:val="28"/>
          <w:szCs w:val="28"/>
          <w:lang w:val="uk-UA"/>
        </w:rPr>
        <w:t>агента</w:t>
      </w:r>
      <w:proofErr w:type="spellEnd"/>
      <w:r w:rsidRPr="00FF75DD">
        <w:rPr>
          <w:rFonts w:ascii="Times New Roman" w:hAnsi="Times New Roman"/>
          <w:sz w:val="28"/>
          <w:szCs w:val="28"/>
          <w:lang w:val="uk-UA"/>
        </w:rPr>
        <w:t xml:space="preserve"> (фізична особа, юридична особа, відокремлений підрозділ, який не має статусу юридичної особи) тощо.</w:t>
      </w:r>
    </w:p>
    <w:p w14:paraId="0941BD70" w14:textId="77777777" w:rsidR="00EF0EC1" w:rsidRDefault="00EF0EC1" w:rsidP="00EF0EC1">
      <w:pPr>
        <w:spacing w:after="0" w:line="336" w:lineRule="auto"/>
        <w:ind w:firstLine="502"/>
        <w:jc w:val="both"/>
        <w:rPr>
          <w:rFonts w:ascii="Times New Roman" w:hAnsi="Times New Roman"/>
          <w:sz w:val="28"/>
          <w:szCs w:val="28"/>
          <w:lang w:val="uk-UA"/>
        </w:rPr>
      </w:pPr>
      <w:r w:rsidRPr="00FF75DD">
        <w:rPr>
          <w:rFonts w:ascii="Times New Roman" w:hAnsi="Times New Roman"/>
          <w:sz w:val="28"/>
          <w:szCs w:val="28"/>
          <w:lang w:val="uk-UA"/>
        </w:rPr>
        <w:lastRenderedPageBreak/>
        <w:t>Що стосується класифікації податкових агентів за податками, то ПК України виділяє податкових агентів щодо сплати податку на доходи фізичних осіб</w:t>
      </w:r>
      <w:r>
        <w:rPr>
          <w:rFonts w:ascii="Times New Roman" w:hAnsi="Times New Roman"/>
          <w:sz w:val="28"/>
          <w:szCs w:val="28"/>
          <w:lang w:val="uk-UA"/>
        </w:rPr>
        <w:t xml:space="preserve"> (ст. 162)</w:t>
      </w:r>
      <w:r w:rsidRPr="00FF75DD">
        <w:rPr>
          <w:rFonts w:ascii="Times New Roman" w:hAnsi="Times New Roman"/>
          <w:sz w:val="28"/>
          <w:szCs w:val="28"/>
          <w:lang w:val="uk-UA"/>
        </w:rPr>
        <w:t xml:space="preserve"> та туристичного збору</w:t>
      </w:r>
      <w:r>
        <w:rPr>
          <w:rFonts w:ascii="Times New Roman" w:hAnsi="Times New Roman"/>
          <w:sz w:val="28"/>
          <w:szCs w:val="28"/>
          <w:lang w:val="uk-UA"/>
        </w:rPr>
        <w:t xml:space="preserve"> (ст. 268)</w:t>
      </w:r>
      <w:r w:rsidRPr="00FF75DD">
        <w:rPr>
          <w:rFonts w:ascii="Times New Roman" w:hAnsi="Times New Roman"/>
          <w:sz w:val="28"/>
          <w:szCs w:val="28"/>
          <w:lang w:val="uk-UA"/>
        </w:rPr>
        <w:t>.</w:t>
      </w:r>
    </w:p>
    <w:p w14:paraId="3A0D223E" w14:textId="77777777" w:rsidR="00EF0EC1" w:rsidRDefault="00EF0EC1" w:rsidP="00EF0EC1">
      <w:pPr>
        <w:spacing w:after="0" w:line="336" w:lineRule="auto"/>
        <w:ind w:firstLine="502"/>
        <w:jc w:val="both"/>
        <w:rPr>
          <w:rFonts w:ascii="Times New Roman" w:hAnsi="Times New Roman"/>
          <w:sz w:val="28"/>
          <w:szCs w:val="28"/>
          <w:lang w:val="uk-UA"/>
        </w:rPr>
      </w:pPr>
    </w:p>
    <w:p w14:paraId="24E772FA" w14:textId="77777777" w:rsidR="00EF0EC1" w:rsidRDefault="00EF0EC1" w:rsidP="00EF0EC1">
      <w:pPr>
        <w:spacing w:after="0" w:line="336" w:lineRule="auto"/>
        <w:ind w:firstLine="709"/>
        <w:jc w:val="both"/>
        <w:rPr>
          <w:rFonts w:ascii="Times New Roman" w:hAnsi="Times New Roman"/>
          <w:sz w:val="28"/>
          <w:szCs w:val="28"/>
          <w:lang w:val="uk-UA"/>
        </w:rPr>
      </w:pPr>
      <w:r w:rsidRPr="00C93C68">
        <w:rPr>
          <w:rFonts w:ascii="Times New Roman" w:hAnsi="Times New Roman"/>
          <w:b/>
          <w:sz w:val="28"/>
          <w:szCs w:val="28"/>
          <w:lang w:val="uk-UA"/>
        </w:rPr>
        <w:t>2.5.2</w:t>
      </w:r>
      <w:r w:rsidRPr="00C93C68">
        <w:rPr>
          <w:rFonts w:ascii="Times New Roman" w:hAnsi="Times New Roman"/>
          <w:sz w:val="28"/>
          <w:szCs w:val="28"/>
          <w:lang w:val="uk-UA"/>
        </w:rPr>
        <w:t>. Податковий представник</w:t>
      </w:r>
    </w:p>
    <w:p w14:paraId="5E329B1D" w14:textId="77777777" w:rsidR="00EF0EC1" w:rsidRDefault="00EF0EC1" w:rsidP="00EF0EC1">
      <w:pPr>
        <w:spacing w:after="0" w:line="336"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Відповідно до ст.</w:t>
      </w:r>
      <w:r w:rsidRPr="001E3BAC">
        <w:rPr>
          <w:rFonts w:ascii="Times New Roman" w:hAnsi="Times New Roman"/>
          <w:color w:val="000000"/>
          <w:sz w:val="28"/>
          <w:szCs w:val="28"/>
          <w:lang w:val="uk-UA"/>
        </w:rPr>
        <w:t xml:space="preserve"> 19 ПК України врегульовано питання представництва у податковому праві України.  Платник податків веде справи, пов'язані зі сплатою податків, особисто або через свого представника. Особиста участь платника податків в податкових відносинах не позбавляє його права мати свого представника, як і участь податкового представника не позбавляє платника податків права на особисту участь у таких відносинах.</w:t>
      </w:r>
      <w:bookmarkStart w:id="7" w:name="n826"/>
      <w:bookmarkEnd w:id="7"/>
      <w:r w:rsidRPr="001E3BAC">
        <w:rPr>
          <w:rFonts w:ascii="Times New Roman" w:hAnsi="Times New Roman"/>
          <w:color w:val="000000"/>
          <w:sz w:val="28"/>
          <w:szCs w:val="28"/>
          <w:lang w:val="uk-UA"/>
        </w:rPr>
        <w:t xml:space="preserve"> Представниками платника податків визнаються особи, які можуть здійснювати представництво його законних інтересів та ведення справ, пов'язаних із сплатою податків, на підставі закону або довіреності.</w:t>
      </w:r>
    </w:p>
    <w:p w14:paraId="56758D83" w14:textId="77777777" w:rsidR="00EF0EC1" w:rsidRDefault="00EF0EC1" w:rsidP="00EF0EC1">
      <w:pPr>
        <w:autoSpaceDE w:val="0"/>
        <w:autoSpaceDN w:val="0"/>
        <w:adjustRightInd w:val="0"/>
        <w:spacing w:after="0" w:line="360" w:lineRule="auto"/>
        <w:ind w:firstLine="709"/>
        <w:jc w:val="both"/>
        <w:rPr>
          <w:rFonts w:ascii="Times New Roman" w:hAnsi="Times New Roman"/>
          <w:sz w:val="28"/>
          <w:szCs w:val="28"/>
          <w:lang w:val="uk-UA"/>
        </w:rPr>
      </w:pPr>
      <w:r w:rsidRPr="00B2183C">
        <w:rPr>
          <w:rFonts w:ascii="Times New Roman" w:hAnsi="Times New Roman"/>
          <w:sz w:val="28"/>
          <w:szCs w:val="28"/>
          <w:lang w:val="uk-UA"/>
        </w:rPr>
        <w:t>П</w:t>
      </w:r>
      <w:proofErr w:type="spellStart"/>
      <w:r w:rsidRPr="00B2183C">
        <w:rPr>
          <w:rFonts w:ascii="Times New Roman" w:hAnsi="Times New Roman"/>
          <w:sz w:val="28"/>
          <w:szCs w:val="28"/>
        </w:rPr>
        <w:t>редставництво</w:t>
      </w:r>
      <w:proofErr w:type="spellEnd"/>
      <w:r w:rsidRPr="00B2183C">
        <w:rPr>
          <w:rFonts w:ascii="Times New Roman" w:hAnsi="Times New Roman"/>
          <w:sz w:val="28"/>
          <w:szCs w:val="28"/>
        </w:rPr>
        <w:t xml:space="preserve"> </w:t>
      </w:r>
      <w:proofErr w:type="spellStart"/>
      <w:r w:rsidRPr="00B2183C">
        <w:rPr>
          <w:rFonts w:ascii="Times New Roman" w:hAnsi="Times New Roman"/>
          <w:sz w:val="28"/>
          <w:szCs w:val="28"/>
        </w:rPr>
        <w:t>зобов’язаної</w:t>
      </w:r>
      <w:proofErr w:type="spellEnd"/>
      <w:r w:rsidRPr="00B2183C">
        <w:rPr>
          <w:rFonts w:ascii="Times New Roman" w:hAnsi="Times New Roman"/>
          <w:sz w:val="28"/>
          <w:szCs w:val="28"/>
        </w:rPr>
        <w:t xml:space="preserve"> </w:t>
      </w:r>
      <w:proofErr w:type="spellStart"/>
      <w:r w:rsidRPr="00B2183C">
        <w:rPr>
          <w:rFonts w:ascii="Times New Roman" w:hAnsi="Times New Roman"/>
          <w:sz w:val="28"/>
          <w:szCs w:val="28"/>
        </w:rPr>
        <w:t>сторони</w:t>
      </w:r>
      <w:proofErr w:type="spellEnd"/>
      <w:r w:rsidRPr="00B2183C">
        <w:rPr>
          <w:rFonts w:ascii="Times New Roman" w:hAnsi="Times New Roman"/>
          <w:sz w:val="28"/>
          <w:szCs w:val="28"/>
        </w:rPr>
        <w:t xml:space="preserve"> </w:t>
      </w:r>
      <w:r w:rsidRPr="00B2183C">
        <w:rPr>
          <w:rFonts w:ascii="Times New Roman" w:hAnsi="Times New Roman"/>
          <w:sz w:val="28"/>
          <w:szCs w:val="28"/>
          <w:lang w:val="uk-UA"/>
        </w:rPr>
        <w:t>(платника податків) поділяється на такі види</w:t>
      </w:r>
      <w:r w:rsidRPr="00B2183C">
        <w:rPr>
          <w:rFonts w:ascii="Times New Roman" w:hAnsi="Times New Roman"/>
          <w:sz w:val="28"/>
          <w:szCs w:val="28"/>
        </w:rPr>
        <w:t>:</w:t>
      </w:r>
      <w:r w:rsidRPr="00B2183C">
        <w:rPr>
          <w:rFonts w:ascii="Times New Roman" w:hAnsi="Times New Roman"/>
          <w:color w:val="000000"/>
          <w:sz w:val="28"/>
          <w:szCs w:val="28"/>
          <w:lang w:val="uk-UA"/>
        </w:rPr>
        <w:t xml:space="preserve"> </w:t>
      </w:r>
      <w:r w:rsidRPr="00B2183C">
        <w:rPr>
          <w:rFonts w:ascii="Times New Roman" w:hAnsi="Times New Roman"/>
          <w:sz w:val="28"/>
          <w:szCs w:val="28"/>
        </w:rPr>
        <w:t xml:space="preserve">1) </w:t>
      </w:r>
      <w:proofErr w:type="spellStart"/>
      <w:r w:rsidRPr="00B2183C">
        <w:rPr>
          <w:rFonts w:ascii="Times New Roman" w:hAnsi="Times New Roman"/>
          <w:sz w:val="28"/>
          <w:szCs w:val="28"/>
        </w:rPr>
        <w:t>представництво</w:t>
      </w:r>
      <w:proofErr w:type="spellEnd"/>
      <w:r w:rsidRPr="00B2183C">
        <w:rPr>
          <w:rFonts w:ascii="Times New Roman" w:hAnsi="Times New Roman"/>
          <w:sz w:val="28"/>
          <w:szCs w:val="28"/>
        </w:rPr>
        <w:t xml:space="preserve"> за законом (</w:t>
      </w:r>
      <w:proofErr w:type="spellStart"/>
      <w:r w:rsidRPr="00B2183C">
        <w:rPr>
          <w:rFonts w:ascii="Times New Roman" w:hAnsi="Times New Roman"/>
          <w:sz w:val="28"/>
          <w:szCs w:val="28"/>
        </w:rPr>
        <w:t>ґрунтується</w:t>
      </w:r>
      <w:proofErr w:type="spellEnd"/>
      <w:r w:rsidRPr="00B2183C">
        <w:rPr>
          <w:rFonts w:ascii="Times New Roman" w:hAnsi="Times New Roman"/>
          <w:sz w:val="28"/>
          <w:szCs w:val="28"/>
        </w:rPr>
        <w:t xml:space="preserve"> на </w:t>
      </w:r>
      <w:proofErr w:type="spellStart"/>
      <w:r w:rsidRPr="00B2183C">
        <w:rPr>
          <w:rFonts w:ascii="Times New Roman" w:hAnsi="Times New Roman"/>
          <w:sz w:val="28"/>
          <w:szCs w:val="28"/>
        </w:rPr>
        <w:t>положеннях</w:t>
      </w:r>
      <w:proofErr w:type="spellEnd"/>
      <w:r w:rsidRPr="00B2183C">
        <w:rPr>
          <w:rFonts w:ascii="Times New Roman" w:hAnsi="Times New Roman"/>
          <w:color w:val="000000"/>
          <w:sz w:val="28"/>
          <w:szCs w:val="28"/>
          <w:lang w:val="uk-UA"/>
        </w:rPr>
        <w:t xml:space="preserve"> </w:t>
      </w:r>
      <w:proofErr w:type="spellStart"/>
      <w:r w:rsidRPr="00B2183C">
        <w:rPr>
          <w:rFonts w:ascii="Times New Roman" w:hAnsi="Times New Roman"/>
          <w:sz w:val="28"/>
          <w:szCs w:val="28"/>
        </w:rPr>
        <w:t>законодавства</w:t>
      </w:r>
      <w:proofErr w:type="spellEnd"/>
      <w:r w:rsidRPr="00B2183C">
        <w:rPr>
          <w:rFonts w:ascii="Times New Roman" w:hAnsi="Times New Roman"/>
          <w:sz w:val="28"/>
          <w:szCs w:val="28"/>
        </w:rPr>
        <w:t xml:space="preserve"> — закону </w:t>
      </w:r>
      <w:proofErr w:type="spellStart"/>
      <w:r w:rsidRPr="00B2183C">
        <w:rPr>
          <w:rFonts w:ascii="Times New Roman" w:hAnsi="Times New Roman"/>
          <w:sz w:val="28"/>
          <w:szCs w:val="28"/>
        </w:rPr>
        <w:t>чи</w:t>
      </w:r>
      <w:proofErr w:type="spellEnd"/>
      <w:r w:rsidRPr="00B2183C">
        <w:rPr>
          <w:rFonts w:ascii="Times New Roman" w:hAnsi="Times New Roman"/>
          <w:sz w:val="28"/>
          <w:szCs w:val="28"/>
        </w:rPr>
        <w:t xml:space="preserve"> </w:t>
      </w:r>
      <w:proofErr w:type="spellStart"/>
      <w:r w:rsidRPr="00B2183C">
        <w:rPr>
          <w:rFonts w:ascii="Times New Roman" w:hAnsi="Times New Roman"/>
          <w:sz w:val="28"/>
          <w:szCs w:val="28"/>
        </w:rPr>
        <w:t>іншого</w:t>
      </w:r>
      <w:proofErr w:type="spellEnd"/>
      <w:r w:rsidRPr="00B2183C">
        <w:rPr>
          <w:rFonts w:ascii="Times New Roman" w:hAnsi="Times New Roman"/>
          <w:sz w:val="28"/>
          <w:szCs w:val="28"/>
        </w:rPr>
        <w:t xml:space="preserve"> нормативного акта);</w:t>
      </w:r>
      <w:r w:rsidRPr="00B2183C">
        <w:rPr>
          <w:rFonts w:ascii="Times New Roman" w:hAnsi="Times New Roman"/>
          <w:color w:val="000000"/>
          <w:sz w:val="28"/>
          <w:szCs w:val="28"/>
          <w:lang w:val="uk-UA"/>
        </w:rPr>
        <w:t xml:space="preserve"> </w:t>
      </w:r>
      <w:r w:rsidRPr="00B2183C">
        <w:rPr>
          <w:rFonts w:ascii="Times New Roman" w:hAnsi="Times New Roman"/>
          <w:sz w:val="28"/>
          <w:szCs w:val="28"/>
        </w:rPr>
        <w:t xml:space="preserve">2) </w:t>
      </w:r>
      <w:proofErr w:type="spellStart"/>
      <w:r w:rsidRPr="00B2183C">
        <w:rPr>
          <w:rFonts w:ascii="Times New Roman" w:hAnsi="Times New Roman"/>
          <w:sz w:val="28"/>
          <w:szCs w:val="28"/>
        </w:rPr>
        <w:t>офіційне</w:t>
      </w:r>
      <w:proofErr w:type="spellEnd"/>
      <w:r w:rsidRPr="00B2183C">
        <w:rPr>
          <w:rFonts w:ascii="Times New Roman" w:hAnsi="Times New Roman"/>
          <w:sz w:val="28"/>
          <w:szCs w:val="28"/>
        </w:rPr>
        <w:t xml:space="preserve"> </w:t>
      </w:r>
      <w:proofErr w:type="spellStart"/>
      <w:r w:rsidRPr="00B2183C">
        <w:rPr>
          <w:rFonts w:ascii="Times New Roman" w:hAnsi="Times New Roman"/>
          <w:sz w:val="28"/>
          <w:szCs w:val="28"/>
        </w:rPr>
        <w:t>представництво</w:t>
      </w:r>
      <w:proofErr w:type="spellEnd"/>
      <w:r w:rsidRPr="00B2183C">
        <w:rPr>
          <w:rFonts w:ascii="Times New Roman" w:hAnsi="Times New Roman"/>
          <w:sz w:val="28"/>
          <w:szCs w:val="28"/>
        </w:rPr>
        <w:t xml:space="preserve"> — </w:t>
      </w:r>
      <w:proofErr w:type="spellStart"/>
      <w:r w:rsidRPr="00B2183C">
        <w:rPr>
          <w:rFonts w:ascii="Times New Roman" w:hAnsi="Times New Roman"/>
          <w:sz w:val="28"/>
          <w:szCs w:val="28"/>
        </w:rPr>
        <w:t>представництво</w:t>
      </w:r>
      <w:proofErr w:type="spellEnd"/>
      <w:r w:rsidRPr="00B2183C">
        <w:rPr>
          <w:rFonts w:ascii="Times New Roman" w:hAnsi="Times New Roman"/>
          <w:sz w:val="28"/>
          <w:szCs w:val="28"/>
        </w:rPr>
        <w:t xml:space="preserve"> </w:t>
      </w:r>
      <w:proofErr w:type="spellStart"/>
      <w:r w:rsidRPr="00B2183C">
        <w:rPr>
          <w:rFonts w:ascii="Times New Roman" w:hAnsi="Times New Roman"/>
          <w:sz w:val="28"/>
          <w:szCs w:val="28"/>
        </w:rPr>
        <w:t>платника</w:t>
      </w:r>
      <w:proofErr w:type="spellEnd"/>
      <w:r w:rsidRPr="00B2183C">
        <w:rPr>
          <w:rFonts w:ascii="Times New Roman" w:hAnsi="Times New Roman"/>
          <w:sz w:val="28"/>
          <w:szCs w:val="28"/>
        </w:rPr>
        <w:t xml:space="preserve"> </w:t>
      </w:r>
      <w:proofErr w:type="spellStart"/>
      <w:r w:rsidRPr="00B2183C">
        <w:rPr>
          <w:rFonts w:ascii="Times New Roman" w:hAnsi="Times New Roman"/>
          <w:sz w:val="28"/>
          <w:szCs w:val="28"/>
        </w:rPr>
        <w:t>податків</w:t>
      </w:r>
      <w:proofErr w:type="spellEnd"/>
      <w:r w:rsidRPr="00B2183C">
        <w:rPr>
          <w:rFonts w:ascii="Times New Roman" w:hAnsi="Times New Roman"/>
          <w:sz w:val="28"/>
          <w:szCs w:val="28"/>
        </w:rPr>
        <w:t xml:space="preserve">, в </w:t>
      </w:r>
      <w:proofErr w:type="spellStart"/>
      <w:r w:rsidRPr="00B2183C">
        <w:rPr>
          <w:rFonts w:ascii="Times New Roman" w:hAnsi="Times New Roman"/>
          <w:sz w:val="28"/>
          <w:szCs w:val="28"/>
        </w:rPr>
        <w:t>основі</w:t>
      </w:r>
      <w:proofErr w:type="spellEnd"/>
      <w:r w:rsidRPr="00B2183C">
        <w:rPr>
          <w:rFonts w:ascii="Times New Roman" w:hAnsi="Times New Roman"/>
          <w:sz w:val="28"/>
          <w:szCs w:val="28"/>
        </w:rPr>
        <w:t xml:space="preserve"> </w:t>
      </w:r>
      <w:proofErr w:type="spellStart"/>
      <w:r w:rsidRPr="00B2183C">
        <w:rPr>
          <w:rFonts w:ascii="Times New Roman" w:hAnsi="Times New Roman"/>
          <w:sz w:val="28"/>
          <w:szCs w:val="28"/>
        </w:rPr>
        <w:t>якого</w:t>
      </w:r>
      <w:proofErr w:type="spellEnd"/>
      <w:r w:rsidRPr="00B2183C">
        <w:rPr>
          <w:rFonts w:ascii="Times New Roman" w:hAnsi="Times New Roman"/>
          <w:sz w:val="28"/>
          <w:szCs w:val="28"/>
        </w:rPr>
        <w:t xml:space="preserve"> </w:t>
      </w:r>
      <w:proofErr w:type="spellStart"/>
      <w:r w:rsidRPr="00B2183C">
        <w:rPr>
          <w:rFonts w:ascii="Times New Roman" w:hAnsi="Times New Roman"/>
          <w:sz w:val="28"/>
          <w:szCs w:val="28"/>
        </w:rPr>
        <w:t>лежить</w:t>
      </w:r>
      <w:proofErr w:type="spellEnd"/>
      <w:r w:rsidRPr="00B2183C">
        <w:rPr>
          <w:rFonts w:ascii="Times New Roman" w:hAnsi="Times New Roman"/>
          <w:sz w:val="28"/>
          <w:szCs w:val="28"/>
        </w:rPr>
        <w:t xml:space="preserve"> </w:t>
      </w:r>
      <w:proofErr w:type="spellStart"/>
      <w:r w:rsidRPr="00B2183C">
        <w:rPr>
          <w:rFonts w:ascii="Times New Roman" w:hAnsi="Times New Roman"/>
          <w:sz w:val="28"/>
          <w:szCs w:val="28"/>
        </w:rPr>
        <w:t>ініціатива</w:t>
      </w:r>
      <w:proofErr w:type="spellEnd"/>
      <w:r w:rsidRPr="00B2183C">
        <w:rPr>
          <w:rFonts w:ascii="Times New Roman" w:hAnsi="Times New Roman"/>
          <w:sz w:val="28"/>
          <w:szCs w:val="28"/>
        </w:rPr>
        <w:t xml:space="preserve"> </w:t>
      </w:r>
      <w:proofErr w:type="spellStart"/>
      <w:r w:rsidRPr="00B2183C">
        <w:rPr>
          <w:rFonts w:ascii="Times New Roman" w:hAnsi="Times New Roman"/>
          <w:sz w:val="28"/>
          <w:szCs w:val="28"/>
        </w:rPr>
        <w:t>податкових</w:t>
      </w:r>
      <w:proofErr w:type="spellEnd"/>
      <w:r w:rsidRPr="00B2183C">
        <w:rPr>
          <w:rFonts w:ascii="Times New Roman" w:hAnsi="Times New Roman"/>
          <w:color w:val="000000"/>
          <w:sz w:val="28"/>
          <w:szCs w:val="28"/>
          <w:lang w:val="uk-UA"/>
        </w:rPr>
        <w:t xml:space="preserve"> </w:t>
      </w:r>
      <w:proofErr w:type="spellStart"/>
      <w:r w:rsidRPr="00B2183C">
        <w:rPr>
          <w:rFonts w:ascii="Times New Roman" w:hAnsi="Times New Roman"/>
          <w:sz w:val="28"/>
          <w:szCs w:val="28"/>
        </w:rPr>
        <w:t>органів</w:t>
      </w:r>
      <w:proofErr w:type="spellEnd"/>
      <w:r w:rsidRPr="00B2183C">
        <w:rPr>
          <w:rFonts w:ascii="Times New Roman" w:hAnsi="Times New Roman"/>
          <w:sz w:val="28"/>
          <w:szCs w:val="28"/>
        </w:rPr>
        <w:t>;</w:t>
      </w:r>
      <w:r w:rsidRPr="00B2183C">
        <w:rPr>
          <w:rFonts w:ascii="Times New Roman" w:hAnsi="Times New Roman"/>
          <w:color w:val="000000"/>
          <w:sz w:val="28"/>
          <w:szCs w:val="28"/>
          <w:lang w:val="uk-UA"/>
        </w:rPr>
        <w:t xml:space="preserve"> </w:t>
      </w:r>
      <w:r w:rsidRPr="00B2183C">
        <w:rPr>
          <w:rFonts w:ascii="Times New Roman" w:hAnsi="Times New Roman"/>
          <w:sz w:val="28"/>
          <w:szCs w:val="28"/>
        </w:rPr>
        <w:t xml:space="preserve">3) </w:t>
      </w:r>
      <w:proofErr w:type="spellStart"/>
      <w:r w:rsidRPr="00B2183C">
        <w:rPr>
          <w:rFonts w:ascii="Times New Roman" w:hAnsi="Times New Roman"/>
          <w:sz w:val="28"/>
          <w:szCs w:val="28"/>
        </w:rPr>
        <w:t>уповноважене</w:t>
      </w:r>
      <w:proofErr w:type="spellEnd"/>
      <w:r w:rsidRPr="00B2183C">
        <w:rPr>
          <w:rFonts w:ascii="Times New Roman" w:hAnsi="Times New Roman"/>
          <w:sz w:val="28"/>
          <w:szCs w:val="28"/>
        </w:rPr>
        <w:t xml:space="preserve"> </w:t>
      </w:r>
      <w:proofErr w:type="spellStart"/>
      <w:r w:rsidRPr="00B2183C">
        <w:rPr>
          <w:rFonts w:ascii="Times New Roman" w:hAnsi="Times New Roman"/>
          <w:sz w:val="28"/>
          <w:szCs w:val="28"/>
        </w:rPr>
        <w:t>представництво</w:t>
      </w:r>
      <w:proofErr w:type="spellEnd"/>
      <w:r w:rsidRPr="00B2183C">
        <w:rPr>
          <w:rFonts w:ascii="Times New Roman" w:hAnsi="Times New Roman"/>
          <w:sz w:val="28"/>
          <w:szCs w:val="28"/>
        </w:rPr>
        <w:t xml:space="preserve"> (</w:t>
      </w:r>
      <w:proofErr w:type="spellStart"/>
      <w:r w:rsidRPr="00B2183C">
        <w:rPr>
          <w:rFonts w:ascii="Times New Roman" w:hAnsi="Times New Roman"/>
          <w:sz w:val="28"/>
          <w:szCs w:val="28"/>
        </w:rPr>
        <w:t>ґрунтується</w:t>
      </w:r>
      <w:proofErr w:type="spellEnd"/>
      <w:r w:rsidRPr="00B2183C">
        <w:rPr>
          <w:rFonts w:ascii="Times New Roman" w:hAnsi="Times New Roman"/>
          <w:sz w:val="28"/>
          <w:szCs w:val="28"/>
        </w:rPr>
        <w:t xml:space="preserve"> на договорах </w:t>
      </w:r>
      <w:proofErr w:type="spellStart"/>
      <w:r w:rsidRPr="00B2183C">
        <w:rPr>
          <w:rFonts w:ascii="Times New Roman" w:hAnsi="Times New Roman"/>
          <w:sz w:val="28"/>
          <w:szCs w:val="28"/>
        </w:rPr>
        <w:t>між</w:t>
      </w:r>
      <w:proofErr w:type="spellEnd"/>
      <w:r w:rsidRPr="00B2183C">
        <w:rPr>
          <w:rFonts w:ascii="Times New Roman" w:hAnsi="Times New Roman"/>
          <w:sz w:val="28"/>
          <w:szCs w:val="28"/>
        </w:rPr>
        <w:t xml:space="preserve"> </w:t>
      </w:r>
      <w:proofErr w:type="spellStart"/>
      <w:r w:rsidRPr="00B2183C">
        <w:rPr>
          <w:rFonts w:ascii="Times New Roman" w:hAnsi="Times New Roman"/>
          <w:sz w:val="28"/>
          <w:szCs w:val="28"/>
        </w:rPr>
        <w:t>платником</w:t>
      </w:r>
      <w:proofErr w:type="spellEnd"/>
      <w:r w:rsidRPr="00B2183C">
        <w:rPr>
          <w:rFonts w:ascii="Times New Roman" w:hAnsi="Times New Roman"/>
          <w:sz w:val="28"/>
          <w:szCs w:val="28"/>
        </w:rPr>
        <w:t xml:space="preserve"> </w:t>
      </w:r>
      <w:proofErr w:type="spellStart"/>
      <w:r w:rsidRPr="00B2183C">
        <w:rPr>
          <w:rFonts w:ascii="Times New Roman" w:hAnsi="Times New Roman"/>
          <w:sz w:val="28"/>
          <w:szCs w:val="28"/>
        </w:rPr>
        <w:t>податків</w:t>
      </w:r>
      <w:proofErr w:type="spellEnd"/>
      <w:r w:rsidRPr="00B2183C">
        <w:rPr>
          <w:rFonts w:ascii="Times New Roman" w:hAnsi="Times New Roman"/>
          <w:sz w:val="28"/>
          <w:szCs w:val="28"/>
        </w:rPr>
        <w:t xml:space="preserve"> і </w:t>
      </w:r>
      <w:proofErr w:type="spellStart"/>
      <w:r w:rsidRPr="00B2183C">
        <w:rPr>
          <w:rFonts w:ascii="Times New Roman" w:hAnsi="Times New Roman"/>
          <w:sz w:val="28"/>
          <w:szCs w:val="28"/>
        </w:rPr>
        <w:t>його</w:t>
      </w:r>
      <w:proofErr w:type="spellEnd"/>
      <w:r w:rsidRPr="00B2183C">
        <w:rPr>
          <w:rFonts w:ascii="Times New Roman" w:hAnsi="Times New Roman"/>
          <w:sz w:val="28"/>
          <w:szCs w:val="28"/>
        </w:rPr>
        <w:t xml:space="preserve"> </w:t>
      </w:r>
      <w:proofErr w:type="spellStart"/>
      <w:r w:rsidRPr="00B2183C">
        <w:rPr>
          <w:rFonts w:ascii="Times New Roman" w:hAnsi="Times New Roman"/>
          <w:sz w:val="28"/>
          <w:szCs w:val="28"/>
        </w:rPr>
        <w:t>представником</w:t>
      </w:r>
      <w:proofErr w:type="spellEnd"/>
      <w:r w:rsidRPr="00B2183C">
        <w:rPr>
          <w:rFonts w:ascii="Times New Roman" w:hAnsi="Times New Roman"/>
          <w:sz w:val="28"/>
          <w:szCs w:val="28"/>
        </w:rPr>
        <w:t>)</w:t>
      </w:r>
      <w:r w:rsidRPr="008200E6">
        <w:rPr>
          <w:rFonts w:ascii="Times New Roman" w:hAnsi="Times New Roman"/>
          <w:sz w:val="28"/>
          <w:szCs w:val="28"/>
        </w:rPr>
        <w:t>.</w:t>
      </w:r>
      <w:r w:rsidRPr="00FC7FC5">
        <w:rPr>
          <w:rFonts w:ascii="Times New Roman" w:hAnsi="Times New Roman"/>
          <w:sz w:val="28"/>
          <w:szCs w:val="28"/>
        </w:rPr>
        <w:t xml:space="preserve"> </w:t>
      </w:r>
    </w:p>
    <w:p w14:paraId="76C2BC98" w14:textId="77777777" w:rsidR="00EF0EC1" w:rsidRDefault="00EF0EC1" w:rsidP="00EF0EC1">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Законодавством не встановлені обмеження щодо прав та обов’язків законного представника, що стосується уповноваженого, то такі обмеження зазначаються</w:t>
      </w:r>
      <w:r w:rsidRPr="00001511">
        <w:rPr>
          <w:rFonts w:ascii="Times New Roman" w:hAnsi="Times New Roman"/>
          <w:sz w:val="28"/>
          <w:szCs w:val="28"/>
          <w:lang w:val="uk-UA"/>
        </w:rPr>
        <w:t xml:space="preserve"> </w:t>
      </w:r>
      <w:r>
        <w:rPr>
          <w:rFonts w:ascii="Times New Roman" w:hAnsi="Times New Roman"/>
          <w:sz w:val="28"/>
          <w:szCs w:val="28"/>
          <w:lang w:val="uk-UA"/>
        </w:rPr>
        <w:t>особою, яка уповноважує в довіреності, що видана представнику.</w:t>
      </w:r>
    </w:p>
    <w:p w14:paraId="27CA038A" w14:textId="7BFA8BF3" w:rsidR="00EF0EC1" w:rsidRPr="00EF0EC1" w:rsidRDefault="00EF0EC1" w:rsidP="00EF0EC1">
      <w:pPr>
        <w:autoSpaceDE w:val="0"/>
        <w:autoSpaceDN w:val="0"/>
        <w:adjustRightInd w:val="0"/>
        <w:spacing w:after="0" w:line="240" w:lineRule="auto"/>
        <w:ind w:firstLine="709"/>
        <w:jc w:val="both"/>
        <w:rPr>
          <w:rFonts w:ascii="Times New Roman" w:hAnsi="Times New Roman"/>
          <w:b/>
          <w:sz w:val="28"/>
          <w:szCs w:val="28"/>
          <w:lang w:val="uk-UA"/>
        </w:rPr>
      </w:pPr>
      <w:r w:rsidRPr="001F241E">
        <w:rPr>
          <w:rFonts w:ascii="Times New Roman" w:hAnsi="Times New Roman"/>
          <w:sz w:val="28"/>
          <w:szCs w:val="28"/>
          <w:lang w:val="uk-UA"/>
        </w:rPr>
        <w:t>Обов’язки ж законних представників визначені у статті 99 ПК України. Батьки (усиновителі) та опікуни (піклувальники) малолітніх/неповнолітніх, опікуни недієздатних, особи, на яких покладено здійснення опіки над майном безвісно відсутніх (законні представни</w:t>
      </w:r>
      <w:r w:rsidRPr="00FC7FC5">
        <w:rPr>
          <w:rFonts w:ascii="Times New Roman" w:hAnsi="Times New Roman"/>
          <w:sz w:val="28"/>
          <w:szCs w:val="28"/>
          <w:lang w:val="uk-UA"/>
        </w:rPr>
        <w:t xml:space="preserve">ки платників податків - фізичних осіб), повинні від імені відповідних фізичних осіб: </w:t>
      </w:r>
      <w:r>
        <w:rPr>
          <w:rFonts w:ascii="Times New Roman" w:hAnsi="Times New Roman"/>
          <w:sz w:val="28"/>
          <w:szCs w:val="28"/>
          <w:lang w:val="uk-UA"/>
        </w:rPr>
        <w:t>подати за наявності підстав контролюючому органу заяву для реєстрації таких фізичних осіб у Державному реєстрі фізичних осіб - платників податків та у випадках, передбачених цим Кодексом, іншу інформацію, необхідну для ведення зазначеного Державного реєстру; </w:t>
      </w:r>
      <w:r w:rsidRPr="000371F2">
        <w:rPr>
          <w:rFonts w:ascii="Times New Roman" w:hAnsi="Times New Roman"/>
          <w:sz w:val="28"/>
          <w:szCs w:val="28"/>
          <w:lang w:val="uk-UA"/>
        </w:rPr>
        <w:t>своєчасно подавати належним чином заповнені декларації про доходи та майно;</w:t>
      </w:r>
      <w:r>
        <w:rPr>
          <w:rFonts w:ascii="Times New Roman" w:hAnsi="Times New Roman"/>
          <w:sz w:val="28"/>
          <w:szCs w:val="28"/>
          <w:lang w:val="uk-UA"/>
        </w:rPr>
        <w:t xml:space="preserve"> </w:t>
      </w:r>
      <w:r w:rsidRPr="000371F2">
        <w:rPr>
          <w:rFonts w:ascii="Times New Roman" w:hAnsi="Times New Roman"/>
          <w:sz w:val="28"/>
          <w:szCs w:val="28"/>
          <w:lang w:val="uk-UA"/>
        </w:rPr>
        <w:t xml:space="preserve">у випадках, передбачених цим </w:t>
      </w:r>
      <w:r w:rsidRPr="000371F2">
        <w:rPr>
          <w:rFonts w:ascii="Times New Roman" w:hAnsi="Times New Roman"/>
          <w:sz w:val="28"/>
          <w:szCs w:val="28"/>
          <w:lang w:val="uk-UA"/>
        </w:rPr>
        <w:lastRenderedPageBreak/>
        <w:t>Кодексом, вести облік доходів і витрат;</w:t>
      </w:r>
      <w:r>
        <w:rPr>
          <w:rFonts w:ascii="Times New Roman" w:hAnsi="Times New Roman"/>
          <w:sz w:val="28"/>
          <w:szCs w:val="28"/>
          <w:lang w:val="uk-UA"/>
        </w:rPr>
        <w:t xml:space="preserve"> </w:t>
      </w:r>
      <w:r w:rsidRPr="000371F2">
        <w:rPr>
          <w:rFonts w:ascii="Times New Roman" w:hAnsi="Times New Roman"/>
          <w:sz w:val="28"/>
          <w:szCs w:val="28"/>
          <w:lang w:val="uk-UA"/>
        </w:rPr>
        <w:t>виконувати інші обов'язки, визначені цим Кодексом.</w:t>
      </w:r>
      <w:bookmarkStart w:id="8" w:name="n2243"/>
      <w:bookmarkEnd w:id="8"/>
      <w:r w:rsidRPr="00FC7FC5">
        <w:rPr>
          <w:rFonts w:ascii="Times New Roman" w:hAnsi="Times New Roman"/>
          <w:sz w:val="28"/>
          <w:szCs w:val="28"/>
          <w:lang w:val="uk-UA"/>
        </w:rPr>
        <w:t xml:space="preserve"> </w:t>
      </w:r>
      <w:proofErr w:type="spellStart"/>
      <w:r w:rsidRPr="00FC7FC5">
        <w:rPr>
          <w:rFonts w:ascii="Times New Roman" w:hAnsi="Times New Roman"/>
          <w:sz w:val="28"/>
          <w:szCs w:val="28"/>
        </w:rPr>
        <w:t>Законні</w:t>
      </w:r>
      <w:proofErr w:type="spellEnd"/>
      <w:r w:rsidRPr="00FC7FC5">
        <w:rPr>
          <w:rFonts w:ascii="Times New Roman" w:hAnsi="Times New Roman"/>
          <w:sz w:val="28"/>
          <w:szCs w:val="28"/>
        </w:rPr>
        <w:t xml:space="preserve"> </w:t>
      </w:r>
      <w:proofErr w:type="spellStart"/>
      <w:r w:rsidRPr="00FC7FC5">
        <w:rPr>
          <w:rFonts w:ascii="Times New Roman" w:hAnsi="Times New Roman"/>
          <w:sz w:val="28"/>
          <w:szCs w:val="28"/>
        </w:rPr>
        <w:t>представники</w:t>
      </w:r>
      <w:proofErr w:type="spellEnd"/>
      <w:r w:rsidRPr="00FC7FC5">
        <w:rPr>
          <w:rFonts w:ascii="Times New Roman" w:hAnsi="Times New Roman"/>
          <w:sz w:val="28"/>
          <w:szCs w:val="28"/>
        </w:rPr>
        <w:t xml:space="preserve"> </w:t>
      </w:r>
      <w:proofErr w:type="spellStart"/>
      <w:r w:rsidRPr="00FC7FC5">
        <w:rPr>
          <w:rFonts w:ascii="Times New Roman" w:hAnsi="Times New Roman"/>
          <w:sz w:val="28"/>
          <w:szCs w:val="28"/>
        </w:rPr>
        <w:t>платників</w:t>
      </w:r>
      <w:proofErr w:type="spellEnd"/>
      <w:r w:rsidRPr="00FC7FC5">
        <w:rPr>
          <w:rFonts w:ascii="Times New Roman" w:hAnsi="Times New Roman"/>
          <w:sz w:val="28"/>
          <w:szCs w:val="28"/>
        </w:rPr>
        <w:t xml:space="preserve"> </w:t>
      </w:r>
      <w:proofErr w:type="spellStart"/>
      <w:r w:rsidRPr="00FC7FC5">
        <w:rPr>
          <w:rFonts w:ascii="Times New Roman" w:hAnsi="Times New Roman"/>
          <w:sz w:val="28"/>
          <w:szCs w:val="28"/>
        </w:rPr>
        <w:t>податків</w:t>
      </w:r>
      <w:proofErr w:type="spellEnd"/>
      <w:r w:rsidRPr="00FC7FC5">
        <w:rPr>
          <w:rFonts w:ascii="Times New Roman" w:hAnsi="Times New Roman"/>
          <w:sz w:val="28"/>
          <w:szCs w:val="28"/>
        </w:rPr>
        <w:t xml:space="preserve"> - </w:t>
      </w:r>
      <w:proofErr w:type="spellStart"/>
      <w:r w:rsidRPr="00FC7FC5">
        <w:rPr>
          <w:rFonts w:ascii="Times New Roman" w:hAnsi="Times New Roman"/>
          <w:sz w:val="28"/>
          <w:szCs w:val="28"/>
        </w:rPr>
        <w:t>фізичних</w:t>
      </w:r>
      <w:proofErr w:type="spellEnd"/>
      <w:r w:rsidRPr="00FC7FC5">
        <w:rPr>
          <w:rFonts w:ascii="Times New Roman" w:hAnsi="Times New Roman"/>
          <w:sz w:val="28"/>
          <w:szCs w:val="28"/>
        </w:rPr>
        <w:t xml:space="preserve"> </w:t>
      </w:r>
      <w:proofErr w:type="spellStart"/>
      <w:r w:rsidRPr="00FC7FC5">
        <w:rPr>
          <w:rFonts w:ascii="Times New Roman" w:hAnsi="Times New Roman"/>
          <w:sz w:val="28"/>
          <w:szCs w:val="28"/>
        </w:rPr>
        <w:t>осіб</w:t>
      </w:r>
      <w:proofErr w:type="spellEnd"/>
      <w:r w:rsidRPr="00FC7FC5">
        <w:rPr>
          <w:rFonts w:ascii="Times New Roman" w:hAnsi="Times New Roman"/>
          <w:sz w:val="28"/>
          <w:szCs w:val="28"/>
        </w:rPr>
        <w:t xml:space="preserve"> </w:t>
      </w:r>
      <w:proofErr w:type="spellStart"/>
      <w:r w:rsidRPr="00FC7FC5">
        <w:rPr>
          <w:rFonts w:ascii="Times New Roman" w:hAnsi="Times New Roman"/>
          <w:sz w:val="28"/>
          <w:szCs w:val="28"/>
        </w:rPr>
        <w:t>несуть</w:t>
      </w:r>
      <w:proofErr w:type="spellEnd"/>
      <w:r w:rsidRPr="00FC7FC5">
        <w:rPr>
          <w:rFonts w:ascii="Times New Roman" w:hAnsi="Times New Roman"/>
          <w:sz w:val="28"/>
          <w:szCs w:val="28"/>
        </w:rPr>
        <w:t xml:space="preserve"> </w:t>
      </w:r>
      <w:proofErr w:type="spellStart"/>
      <w:r w:rsidRPr="00FC7FC5">
        <w:rPr>
          <w:rFonts w:ascii="Times New Roman" w:hAnsi="Times New Roman"/>
          <w:sz w:val="28"/>
          <w:szCs w:val="28"/>
        </w:rPr>
        <w:t>відповідальність</w:t>
      </w:r>
      <w:proofErr w:type="spellEnd"/>
      <w:r w:rsidRPr="00FC7FC5">
        <w:rPr>
          <w:rFonts w:ascii="Times New Roman" w:hAnsi="Times New Roman"/>
          <w:sz w:val="28"/>
          <w:szCs w:val="28"/>
        </w:rPr>
        <w:t xml:space="preserve">, </w:t>
      </w:r>
      <w:proofErr w:type="spellStart"/>
      <w:r w:rsidRPr="00FC7FC5">
        <w:rPr>
          <w:rFonts w:ascii="Times New Roman" w:hAnsi="Times New Roman"/>
          <w:sz w:val="28"/>
          <w:szCs w:val="28"/>
        </w:rPr>
        <w:t>передбачену</w:t>
      </w:r>
      <w:proofErr w:type="spellEnd"/>
      <w:r w:rsidRPr="00FC7FC5">
        <w:rPr>
          <w:rFonts w:ascii="Times New Roman" w:hAnsi="Times New Roman"/>
          <w:sz w:val="28"/>
          <w:szCs w:val="28"/>
        </w:rPr>
        <w:t xml:space="preserve"> </w:t>
      </w:r>
      <w:proofErr w:type="spellStart"/>
      <w:r w:rsidRPr="00FC7FC5">
        <w:rPr>
          <w:rFonts w:ascii="Times New Roman" w:hAnsi="Times New Roman"/>
          <w:sz w:val="28"/>
          <w:szCs w:val="28"/>
        </w:rPr>
        <w:t>цим</w:t>
      </w:r>
      <w:proofErr w:type="spellEnd"/>
      <w:r w:rsidRPr="00FC7FC5">
        <w:rPr>
          <w:rFonts w:ascii="Times New Roman" w:hAnsi="Times New Roman"/>
          <w:sz w:val="28"/>
          <w:szCs w:val="28"/>
        </w:rPr>
        <w:t xml:space="preserve"> Кодексом та </w:t>
      </w:r>
      <w:proofErr w:type="spellStart"/>
      <w:r w:rsidRPr="00FC7FC5">
        <w:rPr>
          <w:rFonts w:ascii="Times New Roman" w:hAnsi="Times New Roman"/>
          <w:sz w:val="28"/>
          <w:szCs w:val="28"/>
        </w:rPr>
        <w:t>іншими</w:t>
      </w:r>
      <w:proofErr w:type="spellEnd"/>
      <w:r w:rsidRPr="00FC7FC5">
        <w:rPr>
          <w:rFonts w:ascii="Times New Roman" w:hAnsi="Times New Roman"/>
          <w:sz w:val="28"/>
          <w:szCs w:val="28"/>
        </w:rPr>
        <w:t xml:space="preserve"> законами для </w:t>
      </w:r>
      <w:proofErr w:type="spellStart"/>
      <w:r w:rsidRPr="00FC7FC5">
        <w:rPr>
          <w:rFonts w:ascii="Times New Roman" w:hAnsi="Times New Roman"/>
          <w:sz w:val="28"/>
          <w:szCs w:val="28"/>
        </w:rPr>
        <w:t>платників</w:t>
      </w:r>
      <w:proofErr w:type="spellEnd"/>
      <w:r w:rsidRPr="00FC7FC5">
        <w:rPr>
          <w:rFonts w:ascii="Times New Roman" w:hAnsi="Times New Roman"/>
          <w:sz w:val="28"/>
          <w:szCs w:val="28"/>
        </w:rPr>
        <w:t xml:space="preserve"> </w:t>
      </w:r>
      <w:proofErr w:type="spellStart"/>
      <w:r w:rsidRPr="00FC7FC5">
        <w:rPr>
          <w:rFonts w:ascii="Times New Roman" w:hAnsi="Times New Roman"/>
          <w:sz w:val="28"/>
          <w:szCs w:val="28"/>
        </w:rPr>
        <w:t>податків</w:t>
      </w:r>
      <w:proofErr w:type="spellEnd"/>
      <w:r w:rsidRPr="00FC7FC5">
        <w:rPr>
          <w:rFonts w:ascii="Times New Roman" w:hAnsi="Times New Roman"/>
          <w:sz w:val="28"/>
          <w:szCs w:val="28"/>
        </w:rPr>
        <w:t xml:space="preserve">, за </w:t>
      </w:r>
      <w:proofErr w:type="spellStart"/>
      <w:r w:rsidRPr="00FC7FC5">
        <w:rPr>
          <w:rFonts w:ascii="Times New Roman" w:hAnsi="Times New Roman"/>
          <w:sz w:val="28"/>
          <w:szCs w:val="28"/>
        </w:rPr>
        <w:t>невиконання</w:t>
      </w:r>
      <w:proofErr w:type="spellEnd"/>
      <w:r w:rsidRPr="00FC7FC5">
        <w:rPr>
          <w:rFonts w:ascii="Times New Roman" w:hAnsi="Times New Roman"/>
          <w:sz w:val="28"/>
          <w:szCs w:val="28"/>
        </w:rPr>
        <w:t xml:space="preserve"> </w:t>
      </w:r>
      <w:proofErr w:type="spellStart"/>
      <w:r w:rsidRPr="00FC7FC5">
        <w:rPr>
          <w:rFonts w:ascii="Times New Roman" w:hAnsi="Times New Roman"/>
          <w:sz w:val="28"/>
          <w:szCs w:val="28"/>
        </w:rPr>
        <w:t>вказаних</w:t>
      </w:r>
      <w:proofErr w:type="spellEnd"/>
      <w:r w:rsidRPr="00FC7FC5">
        <w:rPr>
          <w:rFonts w:ascii="Times New Roman" w:hAnsi="Times New Roman"/>
          <w:sz w:val="28"/>
          <w:szCs w:val="28"/>
        </w:rPr>
        <w:t xml:space="preserve"> </w:t>
      </w:r>
      <w:proofErr w:type="spellStart"/>
      <w:r w:rsidRPr="00FC7FC5">
        <w:rPr>
          <w:rFonts w:ascii="Times New Roman" w:hAnsi="Times New Roman"/>
          <w:sz w:val="28"/>
          <w:szCs w:val="28"/>
        </w:rPr>
        <w:t>обов’язків</w:t>
      </w:r>
      <w:proofErr w:type="spellEnd"/>
      <w:r w:rsidRPr="00FC7FC5">
        <w:rPr>
          <w:rFonts w:ascii="Times New Roman" w:hAnsi="Times New Roman"/>
          <w:color w:val="000000"/>
          <w:sz w:val="28"/>
          <w:szCs w:val="28"/>
          <w:lang w:val="uk-UA"/>
        </w:rPr>
        <w:t>.</w:t>
      </w:r>
    </w:p>
    <w:p w14:paraId="0BF68367" w14:textId="77777777" w:rsidR="009F57BD" w:rsidRPr="00C93C68" w:rsidRDefault="009F57BD">
      <w:pPr>
        <w:rPr>
          <w:rFonts w:ascii="Times New Roman" w:hAnsi="Times New Roman"/>
          <w:lang w:val="uk-UA"/>
        </w:rPr>
      </w:pPr>
    </w:p>
    <w:sectPr w:rsidR="009F57BD" w:rsidRPr="00C93C68" w:rsidSect="00DF6ED3">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44FDD" w14:textId="77777777" w:rsidR="006B4F1A" w:rsidRDefault="006B4F1A" w:rsidP="00EF0EC1">
      <w:pPr>
        <w:spacing w:after="0" w:line="240" w:lineRule="auto"/>
      </w:pPr>
      <w:r>
        <w:separator/>
      </w:r>
    </w:p>
  </w:endnote>
  <w:endnote w:type="continuationSeparator" w:id="0">
    <w:p w14:paraId="1AEDEBF3" w14:textId="77777777" w:rsidR="006B4F1A" w:rsidRDefault="006B4F1A" w:rsidP="00EF0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SourceSansPro">
    <w:altName w:val="Cambria"/>
    <w:panose1 w:val="00000000000000000000"/>
    <w:charset w:val="00"/>
    <w:family w:val="roman"/>
    <w:notTrueType/>
    <w:pitch w:val="default"/>
  </w:font>
  <w:font w:name="SchoolBookAC">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89737"/>
      <w:docPartObj>
        <w:docPartGallery w:val="Page Numbers (Bottom of Page)"/>
        <w:docPartUnique/>
      </w:docPartObj>
    </w:sdtPr>
    <w:sdtEndPr/>
    <w:sdtContent>
      <w:p w14:paraId="686ADD4E" w14:textId="77777777" w:rsidR="00EF0EC1" w:rsidRDefault="006B4F1A">
        <w:pPr>
          <w:pStyle w:val="a9"/>
          <w:jc w:val="right"/>
        </w:pPr>
        <w:r>
          <w:fldChar w:fldCharType="begin"/>
        </w:r>
        <w:r>
          <w:instrText xml:space="preserve"> PAGE   \* MERGEFORMAT </w:instrText>
        </w:r>
        <w:r>
          <w:fldChar w:fldCharType="separate"/>
        </w:r>
        <w:r w:rsidR="00EF0EC1">
          <w:rPr>
            <w:noProof/>
          </w:rPr>
          <w:t>2</w:t>
        </w:r>
        <w:r>
          <w:rPr>
            <w:noProof/>
          </w:rPr>
          <w:fldChar w:fldCharType="end"/>
        </w:r>
      </w:p>
    </w:sdtContent>
  </w:sdt>
  <w:p w14:paraId="66B8E7DA" w14:textId="77777777" w:rsidR="00EF0EC1" w:rsidRDefault="00EF0EC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ECC4D" w14:textId="77777777" w:rsidR="006B4F1A" w:rsidRDefault="006B4F1A" w:rsidP="00EF0EC1">
      <w:pPr>
        <w:spacing w:after="0" w:line="240" w:lineRule="auto"/>
      </w:pPr>
      <w:r>
        <w:separator/>
      </w:r>
    </w:p>
  </w:footnote>
  <w:footnote w:type="continuationSeparator" w:id="0">
    <w:p w14:paraId="77153E59" w14:textId="77777777" w:rsidR="006B4F1A" w:rsidRDefault="006B4F1A" w:rsidP="00EF0E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32BF8"/>
    <w:multiLevelType w:val="hybridMultilevel"/>
    <w:tmpl w:val="FE443628"/>
    <w:lvl w:ilvl="0" w:tplc="46D02474">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529766A"/>
    <w:multiLevelType w:val="multilevel"/>
    <w:tmpl w:val="A4D2B004"/>
    <w:lvl w:ilvl="0">
      <w:start w:val="1"/>
      <w:numFmt w:val="decimal"/>
      <w:lvlText w:val="%1."/>
      <w:lvlJc w:val="left"/>
      <w:pPr>
        <w:ind w:left="928" w:hanging="360"/>
      </w:pPr>
      <w:rPr>
        <w:rFonts w:hint="default"/>
        <w:b/>
      </w:rPr>
    </w:lvl>
    <w:lvl w:ilvl="1">
      <w:start w:val="4"/>
      <w:numFmt w:val="decimal"/>
      <w:isLgl/>
      <w:lvlText w:val="%1.%2."/>
      <w:lvlJc w:val="left"/>
      <w:pPr>
        <w:ind w:left="1388" w:hanging="750"/>
      </w:pPr>
      <w:rPr>
        <w:rFonts w:hint="default"/>
      </w:rPr>
    </w:lvl>
    <w:lvl w:ilvl="2">
      <w:start w:val="1"/>
      <w:numFmt w:val="decimal"/>
      <w:isLgl/>
      <w:lvlText w:val="%1.%2.%3."/>
      <w:lvlJc w:val="left"/>
      <w:pPr>
        <w:ind w:left="1458" w:hanging="750"/>
      </w:pPr>
      <w:rPr>
        <w:rFonts w:hint="default"/>
      </w:rPr>
    </w:lvl>
    <w:lvl w:ilvl="3">
      <w:start w:val="1"/>
      <w:numFmt w:val="decimal"/>
      <w:isLgl/>
      <w:lvlText w:val="%1.%2.%3.%4."/>
      <w:lvlJc w:val="left"/>
      <w:pPr>
        <w:ind w:left="1858" w:hanging="108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2358" w:hanging="1440"/>
      </w:pPr>
      <w:rPr>
        <w:rFonts w:hint="default"/>
      </w:rPr>
    </w:lvl>
    <w:lvl w:ilvl="6">
      <w:start w:val="1"/>
      <w:numFmt w:val="decimal"/>
      <w:isLgl/>
      <w:lvlText w:val="%1.%2.%3.%4.%5.%6.%7."/>
      <w:lvlJc w:val="left"/>
      <w:pPr>
        <w:ind w:left="2788" w:hanging="1800"/>
      </w:pPr>
      <w:rPr>
        <w:rFonts w:hint="default"/>
      </w:rPr>
    </w:lvl>
    <w:lvl w:ilvl="7">
      <w:start w:val="1"/>
      <w:numFmt w:val="decimal"/>
      <w:isLgl/>
      <w:lvlText w:val="%1.%2.%3.%4.%5.%6.%7.%8."/>
      <w:lvlJc w:val="left"/>
      <w:pPr>
        <w:ind w:left="2858" w:hanging="1800"/>
      </w:pPr>
      <w:rPr>
        <w:rFonts w:hint="default"/>
      </w:rPr>
    </w:lvl>
    <w:lvl w:ilvl="8">
      <w:start w:val="1"/>
      <w:numFmt w:val="decimal"/>
      <w:isLgl/>
      <w:lvlText w:val="%1.%2.%3.%4.%5.%6.%7.%8.%9."/>
      <w:lvlJc w:val="left"/>
      <w:pPr>
        <w:ind w:left="3288" w:hanging="2160"/>
      </w:pPr>
      <w:rPr>
        <w:rFonts w:hint="default"/>
      </w:rPr>
    </w:lvl>
  </w:abstractNum>
  <w:abstractNum w:abstractNumId="2" w15:restartNumberingAfterBreak="0">
    <w:nsid w:val="78616734"/>
    <w:multiLevelType w:val="hybridMultilevel"/>
    <w:tmpl w:val="CFDA54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75A"/>
    <w:rsid w:val="00053306"/>
    <w:rsid w:val="00295257"/>
    <w:rsid w:val="00386D23"/>
    <w:rsid w:val="004C4719"/>
    <w:rsid w:val="004E478C"/>
    <w:rsid w:val="00663651"/>
    <w:rsid w:val="006B4F1A"/>
    <w:rsid w:val="007A2862"/>
    <w:rsid w:val="007D713F"/>
    <w:rsid w:val="0093675A"/>
    <w:rsid w:val="009F57BD"/>
    <w:rsid w:val="00C93C68"/>
    <w:rsid w:val="00DF6ED3"/>
    <w:rsid w:val="00E02A8C"/>
    <w:rsid w:val="00EF0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0348"/>
  <w15:docId w15:val="{436ADBB6-2D69-45FC-B592-09FF0B4F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675A"/>
    <w:rPr>
      <w:rFonts w:ascii="Calibri" w:eastAsia="Times New Roman" w:hAnsi="Calibri" w:cs="Times New Roman"/>
      <w:lang w:eastAsia="ru-RU"/>
    </w:rPr>
  </w:style>
  <w:style w:type="paragraph" w:styleId="1">
    <w:name w:val="heading 1"/>
    <w:basedOn w:val="a"/>
    <w:next w:val="a"/>
    <w:link w:val="10"/>
    <w:uiPriority w:val="99"/>
    <w:qFormat/>
    <w:rsid w:val="009F57BD"/>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75A"/>
    <w:pPr>
      <w:ind w:left="720"/>
      <w:contextualSpacing/>
    </w:pPr>
  </w:style>
  <w:style w:type="character" w:styleId="a4">
    <w:name w:val="footnote reference"/>
    <w:basedOn w:val="a0"/>
    <w:uiPriority w:val="99"/>
    <w:semiHidden/>
    <w:rsid w:val="0093675A"/>
    <w:rPr>
      <w:rFonts w:cs="Times New Roman"/>
      <w:vertAlign w:val="superscript"/>
    </w:rPr>
  </w:style>
  <w:style w:type="paragraph" w:customStyle="1" w:styleId="Pa1">
    <w:name w:val="Pa1"/>
    <w:basedOn w:val="a"/>
    <w:next w:val="a"/>
    <w:uiPriority w:val="99"/>
    <w:rsid w:val="00C93C68"/>
    <w:pPr>
      <w:autoSpaceDE w:val="0"/>
      <w:autoSpaceDN w:val="0"/>
      <w:adjustRightInd w:val="0"/>
      <w:spacing w:after="0" w:line="191" w:lineRule="atLeast"/>
    </w:pPr>
    <w:rPr>
      <w:rFonts w:ascii="Times New Roman" w:hAnsi="Times New Roman"/>
      <w:sz w:val="24"/>
      <w:szCs w:val="24"/>
    </w:rPr>
  </w:style>
  <w:style w:type="character" w:customStyle="1" w:styleId="apple-converted-space">
    <w:name w:val="apple-converted-space"/>
    <w:basedOn w:val="a0"/>
    <w:rsid w:val="009F57BD"/>
    <w:rPr>
      <w:rFonts w:cs="Times New Roman"/>
    </w:rPr>
  </w:style>
  <w:style w:type="paragraph" w:styleId="a5">
    <w:name w:val="Normal (Web)"/>
    <w:basedOn w:val="a"/>
    <w:uiPriority w:val="99"/>
    <w:semiHidden/>
    <w:unhideWhenUsed/>
    <w:rsid w:val="009F57BD"/>
    <w:pPr>
      <w:spacing w:before="100" w:beforeAutospacing="1" w:after="100" w:afterAutospacing="1" w:line="240" w:lineRule="auto"/>
    </w:pPr>
    <w:rPr>
      <w:rFonts w:ascii="Times New Roman" w:hAnsi="Times New Roman"/>
      <w:sz w:val="24"/>
      <w:szCs w:val="24"/>
    </w:rPr>
  </w:style>
  <w:style w:type="character" w:styleId="a6">
    <w:name w:val="Emphasis"/>
    <w:basedOn w:val="a0"/>
    <w:uiPriority w:val="20"/>
    <w:qFormat/>
    <w:rsid w:val="009F57BD"/>
    <w:rPr>
      <w:i/>
      <w:iCs/>
    </w:rPr>
  </w:style>
  <w:style w:type="character" w:customStyle="1" w:styleId="word-with-link-icon">
    <w:name w:val="word-with-link-icon"/>
    <w:basedOn w:val="a0"/>
    <w:rsid w:val="009F57BD"/>
  </w:style>
  <w:style w:type="character" w:customStyle="1" w:styleId="10">
    <w:name w:val="Заголовок 1 Знак"/>
    <w:basedOn w:val="a0"/>
    <w:link w:val="1"/>
    <w:uiPriority w:val="99"/>
    <w:rsid w:val="009F57BD"/>
    <w:rPr>
      <w:rFonts w:ascii="Cambria" w:eastAsia="Times New Roman" w:hAnsi="Cambria" w:cs="Times New Roman"/>
      <w:b/>
      <w:bCs/>
      <w:color w:val="365F91"/>
      <w:sz w:val="28"/>
      <w:szCs w:val="28"/>
      <w:lang w:eastAsia="ru-RU"/>
    </w:rPr>
  </w:style>
  <w:style w:type="paragraph" w:styleId="a7">
    <w:name w:val="header"/>
    <w:basedOn w:val="a"/>
    <w:link w:val="a8"/>
    <w:uiPriority w:val="99"/>
    <w:semiHidden/>
    <w:unhideWhenUsed/>
    <w:rsid w:val="00EF0EC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F0EC1"/>
    <w:rPr>
      <w:rFonts w:ascii="Calibri" w:eastAsia="Times New Roman" w:hAnsi="Calibri" w:cs="Times New Roman"/>
      <w:lang w:eastAsia="ru-RU"/>
    </w:rPr>
  </w:style>
  <w:style w:type="paragraph" w:styleId="a9">
    <w:name w:val="footer"/>
    <w:basedOn w:val="a"/>
    <w:link w:val="aa"/>
    <w:uiPriority w:val="99"/>
    <w:unhideWhenUsed/>
    <w:rsid w:val="00EF0EC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0EC1"/>
    <w:rPr>
      <w:rFonts w:ascii="Calibri" w:eastAsia="Times New Roman" w:hAnsi="Calibri" w:cs="Times New Roman"/>
      <w:lang w:eastAsia="ru-RU"/>
    </w:rPr>
  </w:style>
  <w:style w:type="character" w:styleId="ab">
    <w:name w:val="Strong"/>
    <w:basedOn w:val="a0"/>
    <w:uiPriority w:val="22"/>
    <w:qFormat/>
    <w:rsid w:val="004C47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616489">
      <w:bodyDiv w:val="1"/>
      <w:marLeft w:val="0"/>
      <w:marRight w:val="0"/>
      <w:marTop w:val="0"/>
      <w:marBottom w:val="0"/>
      <w:divBdr>
        <w:top w:val="none" w:sz="0" w:space="0" w:color="auto"/>
        <w:left w:val="none" w:sz="0" w:space="0" w:color="auto"/>
        <w:bottom w:val="none" w:sz="0" w:space="0" w:color="auto"/>
        <w:right w:val="none" w:sz="0" w:space="0" w:color="auto"/>
      </w:divBdr>
    </w:div>
    <w:div w:id="1572234010">
      <w:bodyDiv w:val="1"/>
      <w:marLeft w:val="0"/>
      <w:marRight w:val="0"/>
      <w:marTop w:val="0"/>
      <w:marBottom w:val="0"/>
      <w:divBdr>
        <w:top w:val="none" w:sz="0" w:space="0" w:color="auto"/>
        <w:left w:val="none" w:sz="0" w:space="0" w:color="auto"/>
        <w:bottom w:val="none" w:sz="0" w:space="0" w:color="auto"/>
        <w:right w:val="none" w:sz="0" w:space="0" w:color="auto"/>
      </w:divBdr>
      <w:divsChild>
        <w:div w:id="734741515">
          <w:marLeft w:val="-225"/>
          <w:marRight w:val="-225"/>
          <w:marTop w:val="0"/>
          <w:marBottom w:val="0"/>
          <w:divBdr>
            <w:top w:val="none" w:sz="0" w:space="0" w:color="auto"/>
            <w:left w:val="none" w:sz="0" w:space="0" w:color="auto"/>
            <w:bottom w:val="none" w:sz="0" w:space="0" w:color="auto"/>
            <w:right w:val="none" w:sz="0" w:space="0" w:color="auto"/>
          </w:divBdr>
          <w:divsChild>
            <w:div w:id="907571105">
              <w:marLeft w:val="0"/>
              <w:marRight w:val="0"/>
              <w:marTop w:val="0"/>
              <w:marBottom w:val="0"/>
              <w:divBdr>
                <w:top w:val="none" w:sz="0" w:space="0" w:color="auto"/>
                <w:left w:val="none" w:sz="0" w:space="0" w:color="auto"/>
                <w:bottom w:val="none" w:sz="0" w:space="0" w:color="auto"/>
                <w:right w:val="none" w:sz="0" w:space="0" w:color="auto"/>
              </w:divBdr>
              <w:divsChild>
                <w:div w:id="311520336">
                  <w:marLeft w:val="0"/>
                  <w:marRight w:val="0"/>
                  <w:marTop w:val="0"/>
                  <w:marBottom w:val="0"/>
                  <w:divBdr>
                    <w:top w:val="none" w:sz="0" w:space="0" w:color="auto"/>
                    <w:left w:val="none" w:sz="0" w:space="0" w:color="auto"/>
                    <w:bottom w:val="none" w:sz="0" w:space="0" w:color="auto"/>
                    <w:right w:val="none" w:sz="0" w:space="0" w:color="auto"/>
                  </w:divBdr>
                  <w:divsChild>
                    <w:div w:id="2051028521">
                      <w:marLeft w:val="0"/>
                      <w:marRight w:val="0"/>
                      <w:marTop w:val="0"/>
                      <w:marBottom w:val="300"/>
                      <w:divBdr>
                        <w:top w:val="none" w:sz="0" w:space="0" w:color="auto"/>
                        <w:left w:val="none" w:sz="0" w:space="0" w:color="auto"/>
                        <w:bottom w:val="none" w:sz="0" w:space="0" w:color="auto"/>
                        <w:right w:val="none" w:sz="0" w:space="0" w:color="auto"/>
                      </w:divBdr>
                    </w:div>
                    <w:div w:id="1424764481">
                      <w:marLeft w:val="0"/>
                      <w:marRight w:val="0"/>
                      <w:marTop w:val="0"/>
                      <w:marBottom w:val="0"/>
                      <w:divBdr>
                        <w:top w:val="none" w:sz="0" w:space="0" w:color="auto"/>
                        <w:left w:val="none" w:sz="0" w:space="0" w:color="auto"/>
                        <w:bottom w:val="none" w:sz="0" w:space="0" w:color="auto"/>
                        <w:right w:val="none" w:sz="0" w:space="0" w:color="auto"/>
                      </w:divBdr>
                    </w:div>
                    <w:div w:id="2030789709">
                      <w:marLeft w:val="0"/>
                      <w:marRight w:val="0"/>
                      <w:marTop w:val="225"/>
                      <w:marBottom w:val="0"/>
                      <w:divBdr>
                        <w:top w:val="none" w:sz="0" w:space="0" w:color="auto"/>
                        <w:left w:val="none" w:sz="0" w:space="0" w:color="auto"/>
                        <w:bottom w:val="none" w:sz="0" w:space="0" w:color="auto"/>
                        <w:right w:val="none" w:sz="0" w:space="0" w:color="auto"/>
                      </w:divBdr>
                    </w:div>
                  </w:divsChild>
                </w:div>
                <w:div w:id="1580555655">
                  <w:marLeft w:val="0"/>
                  <w:marRight w:val="0"/>
                  <w:marTop w:val="225"/>
                  <w:marBottom w:val="225"/>
                  <w:divBdr>
                    <w:top w:val="none" w:sz="0" w:space="0" w:color="auto"/>
                    <w:left w:val="none" w:sz="0" w:space="0" w:color="auto"/>
                    <w:bottom w:val="none" w:sz="0" w:space="0" w:color="auto"/>
                    <w:right w:val="none" w:sz="0" w:space="0" w:color="auto"/>
                  </w:divBdr>
                </w:div>
                <w:div w:id="4873575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71034727">
          <w:marLeft w:val="0"/>
          <w:marRight w:val="0"/>
          <w:marTop w:val="0"/>
          <w:marBottom w:val="0"/>
          <w:divBdr>
            <w:top w:val="none" w:sz="0" w:space="0" w:color="auto"/>
            <w:left w:val="none" w:sz="0" w:space="0" w:color="auto"/>
            <w:bottom w:val="none" w:sz="0" w:space="0" w:color="auto"/>
            <w:right w:val="none" w:sz="0" w:space="0" w:color="auto"/>
          </w:divBdr>
          <w:divsChild>
            <w:div w:id="343560439">
              <w:marLeft w:val="-225"/>
              <w:marRight w:val="-225"/>
              <w:marTop w:val="0"/>
              <w:marBottom w:val="0"/>
              <w:divBdr>
                <w:top w:val="none" w:sz="0" w:space="0" w:color="auto"/>
                <w:left w:val="none" w:sz="0" w:space="0" w:color="auto"/>
                <w:bottom w:val="none" w:sz="0" w:space="0" w:color="auto"/>
                <w:right w:val="none" w:sz="0" w:space="0" w:color="auto"/>
              </w:divBdr>
              <w:divsChild>
                <w:div w:id="1332681590">
                  <w:marLeft w:val="0"/>
                  <w:marRight w:val="0"/>
                  <w:marTop w:val="0"/>
                  <w:marBottom w:val="0"/>
                  <w:divBdr>
                    <w:top w:val="none" w:sz="0" w:space="0" w:color="auto"/>
                    <w:left w:val="none" w:sz="0" w:space="0" w:color="auto"/>
                    <w:bottom w:val="none" w:sz="0" w:space="0" w:color="auto"/>
                    <w:right w:val="none" w:sz="0" w:space="0" w:color="auto"/>
                  </w:divBdr>
                  <w:divsChild>
                    <w:div w:id="346294458">
                      <w:marLeft w:val="0"/>
                      <w:marRight w:val="0"/>
                      <w:marTop w:val="0"/>
                      <w:marBottom w:val="0"/>
                      <w:divBdr>
                        <w:top w:val="none" w:sz="0" w:space="0" w:color="auto"/>
                        <w:left w:val="none" w:sz="0" w:space="0" w:color="auto"/>
                        <w:bottom w:val="none" w:sz="0" w:space="0" w:color="auto"/>
                        <w:right w:val="none" w:sz="0" w:space="0" w:color="auto"/>
                      </w:divBdr>
                      <w:divsChild>
                        <w:div w:id="1719279732">
                          <w:marLeft w:val="0"/>
                          <w:marRight w:val="0"/>
                          <w:marTop w:val="0"/>
                          <w:marBottom w:val="0"/>
                          <w:divBdr>
                            <w:top w:val="none" w:sz="0" w:space="0" w:color="auto"/>
                            <w:left w:val="none" w:sz="0" w:space="0" w:color="auto"/>
                            <w:bottom w:val="none" w:sz="0" w:space="0" w:color="auto"/>
                            <w:right w:val="none" w:sz="0" w:space="0" w:color="auto"/>
                          </w:divBdr>
                          <w:divsChild>
                            <w:div w:id="1425489703">
                              <w:marLeft w:val="0"/>
                              <w:marRight w:val="0"/>
                              <w:marTop w:val="0"/>
                              <w:marBottom w:val="0"/>
                              <w:divBdr>
                                <w:top w:val="none" w:sz="0" w:space="0" w:color="auto"/>
                                <w:left w:val="none" w:sz="0" w:space="0" w:color="auto"/>
                                <w:bottom w:val="none" w:sz="0" w:space="0" w:color="auto"/>
                                <w:right w:val="none" w:sz="0" w:space="0" w:color="auto"/>
                              </w:divBdr>
                              <w:divsChild>
                                <w:div w:id="1944919792">
                                  <w:marLeft w:val="0"/>
                                  <w:marRight w:val="0"/>
                                  <w:marTop w:val="0"/>
                                  <w:marBottom w:val="0"/>
                                  <w:divBdr>
                                    <w:top w:val="single" w:sz="6" w:space="0" w:color="D5DEED"/>
                                    <w:left w:val="single" w:sz="6" w:space="0" w:color="D5DEED"/>
                                    <w:bottom w:val="none" w:sz="0" w:space="0" w:color="auto"/>
                                    <w:right w:val="single" w:sz="6" w:space="0" w:color="D5DEED"/>
                                  </w:divBdr>
                                  <w:divsChild>
                                    <w:div w:id="348917761">
                                      <w:marLeft w:val="0"/>
                                      <w:marRight w:val="0"/>
                                      <w:marTop w:val="0"/>
                                      <w:marBottom w:val="0"/>
                                      <w:divBdr>
                                        <w:top w:val="none" w:sz="0" w:space="0" w:color="auto"/>
                                        <w:left w:val="none" w:sz="0" w:space="0" w:color="auto"/>
                                        <w:bottom w:val="none" w:sz="0" w:space="0" w:color="auto"/>
                                        <w:right w:val="none" w:sz="0" w:space="0" w:color="auto"/>
                                      </w:divBdr>
                                      <w:divsChild>
                                        <w:div w:id="1898540978">
                                          <w:marLeft w:val="0"/>
                                          <w:marRight w:val="0"/>
                                          <w:marTop w:val="0"/>
                                          <w:marBottom w:val="0"/>
                                          <w:divBdr>
                                            <w:top w:val="none" w:sz="0" w:space="0" w:color="auto"/>
                                            <w:left w:val="none" w:sz="0" w:space="0" w:color="auto"/>
                                            <w:bottom w:val="none" w:sz="0" w:space="0" w:color="auto"/>
                                            <w:right w:val="none" w:sz="0" w:space="0" w:color="auto"/>
                                          </w:divBdr>
                                        </w:div>
                                        <w:div w:id="7955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821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2989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755-17/print1392146179104136" TargetMode="External"/><Relationship Id="rId3" Type="http://schemas.openxmlformats.org/officeDocument/2006/relationships/settings" Target="settings.xml"/><Relationship Id="rId7" Type="http://schemas.openxmlformats.org/officeDocument/2006/relationships/hyperlink" Target="http://zakon4.rada.gov.ua/laws/show/2755-17/print139214617910413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kon4.rada.gov.ua/laws/show/2755-17/print13921461791041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13430</Words>
  <Characters>7656</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IT-Service</cp:lastModifiedBy>
  <cp:revision>3</cp:revision>
  <dcterms:created xsi:type="dcterms:W3CDTF">2020-04-21T06:34:00Z</dcterms:created>
  <dcterms:modified xsi:type="dcterms:W3CDTF">2020-04-21T06:47:00Z</dcterms:modified>
</cp:coreProperties>
</file>