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17C9" w14:textId="77777777" w:rsidR="006565D7" w:rsidRDefault="006565D7">
      <w:r>
        <w:t>Проаналізувати Акт камеральної перевірки.</w:t>
      </w:r>
    </w:p>
    <w:p w14:paraId="144561F0" w14:textId="77777777" w:rsidR="006565D7" w:rsidRDefault="006565D7">
      <w:r>
        <w:t xml:space="preserve">Розкрити порядок та строки підготовки та подачі заперечення на Акт перевірки </w:t>
      </w:r>
    </w:p>
    <w:p w14:paraId="30ED509B" w14:textId="77777777" w:rsidR="006565D7" w:rsidRDefault="006565D7">
      <w:r>
        <w:t xml:space="preserve">Підготувати проект заперечення на Акт камеральної перевірки. </w:t>
      </w:r>
    </w:p>
    <w:p w14:paraId="6339EB28" w14:textId="1E33B261" w:rsidR="000A5DDA" w:rsidRDefault="000A5DDA"/>
    <w:p w14:paraId="404EF374" w14:textId="77777777" w:rsidR="006565D7" w:rsidRDefault="006565D7">
      <w:bookmarkStart w:id="0" w:name="_GoBack"/>
      <w:bookmarkEnd w:id="0"/>
    </w:p>
    <w:sectPr w:rsidR="006565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D6"/>
    <w:rsid w:val="000A5DDA"/>
    <w:rsid w:val="006565D7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DE85"/>
  <w15:chartTrackingRefBased/>
  <w15:docId w15:val="{D491E49E-B928-427F-8294-AC4FA172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IT-Service</dc:creator>
  <cp:keywords/>
  <dc:description/>
  <cp:lastModifiedBy>IT-Service</cp:lastModifiedBy>
  <cp:revision>2</cp:revision>
  <dcterms:created xsi:type="dcterms:W3CDTF">2020-03-27T12:17:00Z</dcterms:created>
  <dcterms:modified xsi:type="dcterms:W3CDTF">2020-03-27T12:19:00Z</dcterms:modified>
</cp:coreProperties>
</file>