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9A" w:rsidRPr="000B6E2C" w:rsidRDefault="0062279A" w:rsidP="0062279A">
      <w:pPr>
        <w:rPr>
          <w:rFonts w:ascii="Times New Roman" w:hAnsi="Times New Roman" w:cs="Times New Roman"/>
          <w:b/>
          <w:sz w:val="24"/>
          <w:szCs w:val="24"/>
          <w:lang w:val="uk-UA"/>
        </w:rPr>
      </w:pPr>
      <w:bookmarkStart w:id="0" w:name="_GoBack"/>
      <w:bookmarkEnd w:id="0"/>
      <w:r w:rsidRPr="000B6E2C">
        <w:rPr>
          <w:rFonts w:ascii="Times New Roman" w:hAnsi="Times New Roman" w:cs="Times New Roman"/>
          <w:b/>
          <w:sz w:val="24"/>
          <w:szCs w:val="24"/>
          <w:lang w:val="uk-UA"/>
        </w:rPr>
        <w:t>Провадження у справах про адміністративні правопорушення (ч 2.)</w:t>
      </w:r>
    </w:p>
    <w:p w:rsidR="0062279A" w:rsidRPr="000B6E2C" w:rsidRDefault="0062279A" w:rsidP="0062279A">
      <w:pPr>
        <w:jc w:val="center"/>
        <w:rPr>
          <w:rFonts w:ascii="Times New Roman" w:hAnsi="Times New Roman" w:cs="Times New Roman"/>
          <w:sz w:val="24"/>
          <w:szCs w:val="24"/>
          <w:lang w:val="uk-UA"/>
        </w:rPr>
      </w:pPr>
      <w:r w:rsidRPr="000B6E2C">
        <w:rPr>
          <w:rFonts w:ascii="Times New Roman" w:hAnsi="Times New Roman" w:cs="Times New Roman"/>
          <w:sz w:val="24"/>
          <w:szCs w:val="24"/>
          <w:lang w:val="uk-UA"/>
        </w:rPr>
        <w:t>План</w:t>
      </w:r>
    </w:p>
    <w:p w:rsidR="0062279A" w:rsidRPr="000B6E2C" w:rsidRDefault="0062279A" w:rsidP="0062279A">
      <w:pPr>
        <w:jc w:val="both"/>
        <w:rPr>
          <w:rFonts w:ascii="Times New Roman" w:hAnsi="Times New Roman" w:cs="Times New Roman"/>
          <w:b/>
          <w:sz w:val="24"/>
          <w:szCs w:val="24"/>
          <w:lang w:val="uk-UA"/>
        </w:rPr>
      </w:pPr>
      <w:r w:rsidRPr="000B6E2C">
        <w:rPr>
          <w:rFonts w:ascii="Times New Roman" w:hAnsi="Times New Roman" w:cs="Times New Roman"/>
          <w:sz w:val="24"/>
          <w:szCs w:val="24"/>
          <w:lang w:val="uk-UA"/>
        </w:rPr>
        <w:t xml:space="preserve">1. </w:t>
      </w:r>
      <w:proofErr w:type="spellStart"/>
      <w:r w:rsidRPr="000B6E2C">
        <w:rPr>
          <w:rFonts w:ascii="Times New Roman" w:hAnsi="Times New Roman" w:cs="Times New Roman"/>
          <w:sz w:val="24"/>
          <w:szCs w:val="24"/>
        </w:rPr>
        <w:t>Стадія</w:t>
      </w:r>
      <w:proofErr w:type="spellEnd"/>
      <w:r w:rsidRPr="000B6E2C">
        <w:rPr>
          <w:rFonts w:ascii="Times New Roman" w:hAnsi="Times New Roman" w:cs="Times New Roman"/>
          <w:sz w:val="24"/>
          <w:szCs w:val="24"/>
        </w:rPr>
        <w:t xml:space="preserve"> </w:t>
      </w:r>
      <w:r w:rsidRPr="000B6E2C">
        <w:rPr>
          <w:rFonts w:ascii="Times New Roman" w:hAnsi="Times New Roman" w:cs="Times New Roman"/>
          <w:sz w:val="24"/>
          <w:szCs w:val="24"/>
          <w:lang w:val="uk-UA"/>
        </w:rPr>
        <w:t>друга</w:t>
      </w:r>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розгляд</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справи</w:t>
      </w:r>
      <w:proofErr w:type="spellEnd"/>
      <w:r w:rsidRPr="000B6E2C">
        <w:rPr>
          <w:rFonts w:ascii="Times New Roman" w:hAnsi="Times New Roman" w:cs="Times New Roman"/>
          <w:sz w:val="24"/>
          <w:szCs w:val="24"/>
          <w:lang w:val="uk-UA"/>
        </w:rPr>
        <w:t xml:space="preserve"> та винесення постанови</w:t>
      </w:r>
      <w:r w:rsidRPr="000B6E2C">
        <w:rPr>
          <w:rFonts w:ascii="Times New Roman" w:hAnsi="Times New Roman" w:cs="Times New Roman"/>
          <w:b/>
          <w:sz w:val="24"/>
          <w:szCs w:val="24"/>
          <w:lang w:val="uk-UA"/>
        </w:rPr>
        <w:t xml:space="preserve"> </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2. Стадія третя: Перегляд постанови</w:t>
      </w:r>
    </w:p>
    <w:p w:rsidR="0062279A" w:rsidRPr="000B6E2C" w:rsidRDefault="000B6E2C"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3. Стадія четверта: Виконання постанови</w:t>
      </w:r>
    </w:p>
    <w:p w:rsidR="0062279A" w:rsidRPr="000B6E2C" w:rsidRDefault="0062279A" w:rsidP="0062279A">
      <w:pPr>
        <w:jc w:val="both"/>
        <w:rPr>
          <w:rFonts w:ascii="Times New Roman" w:hAnsi="Times New Roman" w:cs="Times New Roman"/>
          <w:sz w:val="24"/>
          <w:szCs w:val="24"/>
          <w:lang w:val="uk-UA"/>
        </w:rPr>
      </w:pPr>
    </w:p>
    <w:p w:rsidR="0062279A" w:rsidRPr="000B6E2C" w:rsidRDefault="0062279A" w:rsidP="0062279A">
      <w:pPr>
        <w:rPr>
          <w:rFonts w:ascii="Times New Roman" w:hAnsi="Times New Roman" w:cs="Times New Roman"/>
          <w:b/>
          <w:sz w:val="24"/>
          <w:szCs w:val="24"/>
          <w:lang w:val="uk-UA"/>
        </w:rPr>
      </w:pPr>
      <w:r w:rsidRPr="000B6E2C">
        <w:rPr>
          <w:rFonts w:ascii="Times New Roman" w:hAnsi="Times New Roman" w:cs="Times New Roman"/>
          <w:b/>
          <w:sz w:val="24"/>
          <w:szCs w:val="24"/>
          <w:lang w:val="uk-UA"/>
        </w:rPr>
        <w:t xml:space="preserve">1. </w:t>
      </w:r>
      <w:proofErr w:type="spellStart"/>
      <w:r w:rsidRPr="000B6E2C">
        <w:rPr>
          <w:rFonts w:ascii="Times New Roman" w:hAnsi="Times New Roman" w:cs="Times New Roman"/>
          <w:b/>
          <w:sz w:val="24"/>
          <w:szCs w:val="24"/>
        </w:rPr>
        <w:t>Стадія</w:t>
      </w:r>
      <w:proofErr w:type="spellEnd"/>
      <w:r w:rsidRPr="000B6E2C">
        <w:rPr>
          <w:rFonts w:ascii="Times New Roman" w:hAnsi="Times New Roman" w:cs="Times New Roman"/>
          <w:b/>
          <w:sz w:val="24"/>
          <w:szCs w:val="24"/>
        </w:rPr>
        <w:t xml:space="preserve"> </w:t>
      </w:r>
      <w:r w:rsidRPr="000B6E2C">
        <w:rPr>
          <w:rFonts w:ascii="Times New Roman" w:hAnsi="Times New Roman" w:cs="Times New Roman"/>
          <w:b/>
          <w:sz w:val="24"/>
          <w:szCs w:val="24"/>
          <w:lang w:val="uk-UA"/>
        </w:rPr>
        <w:t>друга</w:t>
      </w:r>
      <w:r w:rsidRPr="000B6E2C">
        <w:rPr>
          <w:rFonts w:ascii="Times New Roman" w:hAnsi="Times New Roman" w:cs="Times New Roman"/>
          <w:b/>
          <w:sz w:val="24"/>
          <w:szCs w:val="24"/>
        </w:rPr>
        <w:t xml:space="preserve">: </w:t>
      </w:r>
      <w:proofErr w:type="spellStart"/>
      <w:r w:rsidRPr="000B6E2C">
        <w:rPr>
          <w:rFonts w:ascii="Times New Roman" w:hAnsi="Times New Roman" w:cs="Times New Roman"/>
          <w:b/>
          <w:sz w:val="24"/>
          <w:szCs w:val="24"/>
        </w:rPr>
        <w:t>Розгляд</w:t>
      </w:r>
      <w:proofErr w:type="spellEnd"/>
      <w:r w:rsidRPr="000B6E2C">
        <w:rPr>
          <w:rFonts w:ascii="Times New Roman" w:hAnsi="Times New Roman" w:cs="Times New Roman"/>
          <w:b/>
          <w:sz w:val="24"/>
          <w:szCs w:val="24"/>
        </w:rPr>
        <w:t xml:space="preserve"> </w:t>
      </w:r>
      <w:proofErr w:type="spellStart"/>
      <w:r w:rsidRPr="000B6E2C">
        <w:rPr>
          <w:rFonts w:ascii="Times New Roman" w:hAnsi="Times New Roman" w:cs="Times New Roman"/>
          <w:b/>
          <w:sz w:val="24"/>
          <w:szCs w:val="24"/>
        </w:rPr>
        <w:t>справи</w:t>
      </w:r>
      <w:proofErr w:type="spellEnd"/>
      <w:r w:rsidRPr="000B6E2C">
        <w:rPr>
          <w:rFonts w:ascii="Times New Roman" w:hAnsi="Times New Roman" w:cs="Times New Roman"/>
          <w:b/>
          <w:sz w:val="24"/>
          <w:szCs w:val="24"/>
          <w:lang w:val="uk-UA"/>
        </w:rPr>
        <w:t xml:space="preserve"> та винесення постанови</w:t>
      </w:r>
    </w:p>
    <w:p w:rsidR="0062279A" w:rsidRPr="000B6E2C" w:rsidRDefault="0062279A" w:rsidP="0062279A">
      <w:pPr>
        <w:jc w:val="both"/>
        <w:rPr>
          <w:rFonts w:ascii="Times New Roman" w:hAnsi="Times New Roman" w:cs="Times New Roman"/>
          <w:sz w:val="24"/>
          <w:szCs w:val="24"/>
          <w:lang w:val="uk-UA"/>
        </w:rPr>
      </w:pPr>
      <w:proofErr w:type="spellStart"/>
      <w:r w:rsidRPr="000B6E2C">
        <w:rPr>
          <w:rFonts w:ascii="Times New Roman" w:hAnsi="Times New Roman" w:cs="Times New Roman"/>
          <w:sz w:val="24"/>
          <w:szCs w:val="24"/>
        </w:rPr>
        <w:t>Згідно</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зі</w:t>
      </w:r>
      <w:proofErr w:type="spellEnd"/>
      <w:r w:rsidRPr="000B6E2C">
        <w:rPr>
          <w:rFonts w:ascii="Times New Roman" w:hAnsi="Times New Roman" w:cs="Times New Roman"/>
          <w:sz w:val="24"/>
          <w:szCs w:val="24"/>
        </w:rPr>
        <w:t xml:space="preserve"> ст. 213 </w:t>
      </w:r>
      <w:proofErr w:type="spellStart"/>
      <w:r w:rsidRPr="000B6E2C">
        <w:rPr>
          <w:rFonts w:ascii="Times New Roman" w:hAnsi="Times New Roman" w:cs="Times New Roman"/>
          <w:sz w:val="24"/>
          <w:szCs w:val="24"/>
        </w:rPr>
        <w:t>КУпАП</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справи</w:t>
      </w:r>
      <w:proofErr w:type="spellEnd"/>
      <w:r w:rsidRPr="000B6E2C">
        <w:rPr>
          <w:rFonts w:ascii="Times New Roman" w:hAnsi="Times New Roman" w:cs="Times New Roman"/>
          <w:sz w:val="24"/>
          <w:szCs w:val="24"/>
        </w:rPr>
        <w:t xml:space="preserve"> про </w:t>
      </w:r>
      <w:proofErr w:type="spellStart"/>
      <w:r w:rsidRPr="000B6E2C">
        <w:rPr>
          <w:rFonts w:ascii="Times New Roman" w:hAnsi="Times New Roman" w:cs="Times New Roman"/>
          <w:sz w:val="24"/>
          <w:szCs w:val="24"/>
        </w:rPr>
        <w:t>адміністративні</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правопорушення</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розглядаються</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адміністративними</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комісіями</w:t>
      </w:r>
      <w:proofErr w:type="spellEnd"/>
      <w:r w:rsidRPr="000B6E2C">
        <w:rPr>
          <w:rFonts w:ascii="Times New Roman" w:hAnsi="Times New Roman" w:cs="Times New Roman"/>
          <w:sz w:val="24"/>
          <w:szCs w:val="24"/>
        </w:rPr>
        <w:t xml:space="preserve"> при </w:t>
      </w:r>
      <w:proofErr w:type="spellStart"/>
      <w:r w:rsidRPr="000B6E2C">
        <w:rPr>
          <w:rFonts w:ascii="Times New Roman" w:hAnsi="Times New Roman" w:cs="Times New Roman"/>
          <w:sz w:val="24"/>
          <w:szCs w:val="24"/>
        </w:rPr>
        <w:t>виконавчих</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комітетах</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селищних</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сільських</w:t>
      </w:r>
      <w:proofErr w:type="spellEnd"/>
      <w:r w:rsidRPr="000B6E2C">
        <w:rPr>
          <w:rFonts w:ascii="Times New Roman" w:hAnsi="Times New Roman" w:cs="Times New Roman"/>
          <w:sz w:val="24"/>
          <w:szCs w:val="24"/>
        </w:rPr>
        <w:t xml:space="preserve">, </w:t>
      </w:r>
      <w:proofErr w:type="spellStart"/>
      <w:r w:rsidRPr="000B6E2C">
        <w:rPr>
          <w:rFonts w:ascii="Times New Roman" w:hAnsi="Times New Roman" w:cs="Times New Roman"/>
          <w:sz w:val="24"/>
          <w:szCs w:val="24"/>
        </w:rPr>
        <w:t>міських</w:t>
      </w:r>
      <w:proofErr w:type="spellEnd"/>
      <w:r w:rsidRPr="000B6E2C">
        <w:rPr>
          <w:rFonts w:ascii="Times New Roman" w:hAnsi="Times New Roman" w:cs="Times New Roman"/>
          <w:sz w:val="24"/>
          <w:szCs w:val="24"/>
        </w:rPr>
        <w:t xml:space="preserve"> рад;</w:t>
      </w:r>
      <w:r w:rsidRPr="000B6E2C">
        <w:rPr>
          <w:rFonts w:ascii="Times New Roman" w:hAnsi="Times New Roman" w:cs="Times New Roman"/>
          <w:sz w:val="24"/>
          <w:szCs w:val="24"/>
          <w:lang w:val="uk-UA"/>
        </w:rPr>
        <w:t xml:space="preserve"> виконавчими комітетами сільських, селищних, міських рад; районними, районними у місті, міськими чи міськрайонними судами (суддями), а у випадках, передбачених цим Кодексом, місцевими адміністративними та господарськими судами, апеляційними судами, вищими спеціалізованими судами та Верховним Судом України; органами внутрішніх справ, органами державних інспекцій та іншими органами (посадовими особами), уповноваженими на те КУпАП. </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Конкретні повноваження суб’єктів адміністративної юрисдикції зафіксовані у статтях 218—244-19 КУпАП (глава 17 «Підвідомчість справ про адміністративні правопорушення»). </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Значення стадії розгляду справ про адміністративні правопорушення визначається тим, що саме тут приймається акт, в якому компетентний орган офіційно визнає громадянина винним або невинним і визначає міру відповідальності. Відповідно і всі етапи цієї стадії набувають важливого юридичного значення. </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На етапі підготовки справи до розгляду орган (посадова особа) зобов’язаний вирішити такі питання: 1) чи належить до його компетенції розгляд даної справи; 2) чи правильно складені протокол та інші матеріали справи про адміністративне правопорушення; 3) чи оповіщені особи, беруть участь у розгляді справи, про час і місце розгляду; 4) чи затребувані необхідні додаткові матеріали; 5) чи підлягають задоволенню клопотання особи, яка притягається до адміністративної відповідальності, потерпілого, їх законних представників і адвоката. </w:t>
      </w:r>
    </w:p>
    <w:p w:rsidR="00856460"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Етап заслуховування справи починається з оголошення складу колегіального органу і представлення посадової особи, що його розглядає. Головуючий на засіданні колегіального органу або посадова особа, які розглядають справу, оголошують, яка справа підлягає розгляду, хто притягується до адміністративної відповідальності, роз’яснює особам, які беруть участь у розгляді справи, їх права та обов’язки.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і дозволяються клопотання. У разі участі у розгляді справи прокурора заслуховується його висновок.</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У процесі заслуховування орган (посадова особа) зобов’язаний з’ясувати: чи було вчинене адміністративне правопорушення, чи винна ця особа в його вчиненні, чи підлягає вона адміністративній відповідальності, чи є обставини, що пом’якшують відповідальність, чи завдано майнової шкоди, чи є підстави для передачі матеріалів про адміністративне правопорушення на розгляд громадськості, а також з’ясувати інші обставини, що мають значення для правильного вирішення справи.</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lastRenderedPageBreak/>
        <w:t>За результатами заслуховування виноситься одна з таких постанов (ст. 284 КУпАП): 1) про накладення адміністративного стягнення; 2) про застосування заходів впливу, передбачених ст. 24-1 КУпАП (заходи впливу, що застосовуються до неповнолітніх); 3) про закриття справи.</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Постанова у справі про адміністративне правопорушення має містити, найменування органу (посадової особи), який виніс постанову, дату розгляду справи; відомості про особу, щодо якої розглядається справа; опис обставин, установлених при розгляді справи; зазначення нормативного </w:t>
      </w:r>
      <w:proofErr w:type="spellStart"/>
      <w:r w:rsidRPr="000B6E2C">
        <w:rPr>
          <w:rFonts w:ascii="Times New Roman" w:hAnsi="Times New Roman" w:cs="Times New Roman"/>
          <w:sz w:val="24"/>
          <w:szCs w:val="24"/>
          <w:lang w:val="uk-UA"/>
        </w:rPr>
        <w:t>акта</w:t>
      </w:r>
      <w:proofErr w:type="spellEnd"/>
      <w:r w:rsidRPr="000B6E2C">
        <w:rPr>
          <w:rFonts w:ascii="Times New Roman" w:hAnsi="Times New Roman" w:cs="Times New Roman"/>
          <w:sz w:val="24"/>
          <w:szCs w:val="24"/>
          <w:lang w:val="uk-UA"/>
        </w:rPr>
        <w:t>, який передбачає відповідальність за дане адміністративне правопорушення; прийняте по справі рішення.</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Якщо при вирішенні питання про накладення стягнення водночас вирішується питання про відшкодування винним майнової шкоди, то в постанові у справі зазначається розмір шкоди, що підлягає стягненню, порядок і строк її відшкодування.</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Постанова у справі має містити вирішення питання про вилучені речі та документи, а також вказівки про порядок і строк її оскарження. Постанова колегіального органу приймається простою більшістю голосів членів колегіального органу, присутніх на засіданні.</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Постанова у справі про адміністративне правопорушення підписується посадовою особою, яка розглядала справу, а постанова колегіального органу — головуючим на засіданні та секретарем цього органу.</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У випадках, передбачених законодавством України, про захід стягнення робиться відповідний запис на протоколі про адміністративне правопорушення або постанова оформляється іншим установленим способом.</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На заключному етапі стадії розгляду справи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 Копія постанови в той же строк вручається або висилається потерпілому на його прохання. Копія постанови вручається під розписку. Якщо копія постанови висилається, про це робиться відповідна відмітка у справі.</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По справах про порушення митних правил копія постанови вручається особам, щодо яких її винесено, в порядку, встановленому Митним кодексом України.</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У випадках, коли протокол про адміністративне правопорушення не складається (стаття 258 КУпАП), копія постанови уповноваженої посадової особи у справі про адміністративне правопорушення вручається особі, щодо якої її винесено, на місці вчинення правопорушення.</w:t>
      </w:r>
    </w:p>
    <w:p w:rsidR="0062279A" w:rsidRPr="000B6E2C" w:rsidRDefault="0062279A" w:rsidP="0062279A">
      <w:pPr>
        <w:jc w:val="both"/>
        <w:rPr>
          <w:rFonts w:ascii="Times New Roman" w:hAnsi="Times New Roman" w:cs="Times New Roman"/>
          <w:sz w:val="24"/>
          <w:szCs w:val="24"/>
          <w:lang w:val="uk-UA"/>
        </w:rPr>
      </w:pPr>
    </w:p>
    <w:p w:rsidR="0062279A" w:rsidRPr="000B6E2C" w:rsidRDefault="0062279A" w:rsidP="0062279A">
      <w:pPr>
        <w:jc w:val="both"/>
        <w:rPr>
          <w:rFonts w:ascii="Times New Roman" w:hAnsi="Times New Roman" w:cs="Times New Roman"/>
          <w:b/>
          <w:sz w:val="24"/>
          <w:szCs w:val="24"/>
          <w:lang w:val="uk-UA"/>
        </w:rPr>
      </w:pPr>
      <w:r w:rsidRPr="000B6E2C">
        <w:rPr>
          <w:rFonts w:ascii="Times New Roman" w:hAnsi="Times New Roman" w:cs="Times New Roman"/>
          <w:b/>
          <w:sz w:val="24"/>
          <w:szCs w:val="24"/>
          <w:lang w:val="uk-UA"/>
        </w:rPr>
        <w:t>2. Стадія третя: Перегляд постанови</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Важливою гарантією законності та обґрунтованості застосування адміністративних стягнень є наявність стадії перегляду постанов. Під переглядом розуміють розгляд справ, органами, на які покладено контроль за законністю постанов по справах про адміністративні правопорушення.</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Перегляд — це новий розгляд справи суб’єктом, наділеним правом скасувати, змінити або залишити прийняту постанову без змін. Перегляд слід відрізняти від повторного розгляду справи, який провадиться у тому разі, якщо прийняту раніше постанову скасовано і справу направлено на новий розгляд.</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lastRenderedPageBreak/>
        <w:t>У першому випадку діє постанова у справі, законність та обґрунтованість якої перевіряється, у другому стару постанову скасовано і у справі необхідно прийняти нову постанову.</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Відповідно до КУпАП підставами для перегляду постанови є: а) подання скарги або оскарження і б) подання заяви про перегляд.</w:t>
      </w:r>
    </w:p>
    <w:p w:rsidR="0062279A" w:rsidRPr="000B6E2C" w:rsidRDefault="0062279A" w:rsidP="0062279A">
      <w:pPr>
        <w:jc w:val="both"/>
        <w:rPr>
          <w:rFonts w:ascii="Times New Roman" w:hAnsi="Times New Roman" w:cs="Times New Roman"/>
          <w:b/>
          <w:sz w:val="24"/>
          <w:szCs w:val="24"/>
          <w:lang w:val="uk-UA"/>
        </w:rPr>
      </w:pPr>
      <w:r w:rsidRPr="000B6E2C">
        <w:rPr>
          <w:rFonts w:ascii="Times New Roman" w:hAnsi="Times New Roman" w:cs="Times New Roman"/>
          <w:b/>
          <w:sz w:val="24"/>
          <w:szCs w:val="24"/>
          <w:lang w:val="uk-UA"/>
        </w:rPr>
        <w:t>Подання скарги (оскарження).</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Право оскарження постанови по справі про адміністративне правопорушення (ст. 287 КУпАП) належить прокурору; особі, щодо якої її винесено; потерпілому. Оскаржуються: а) постанова районного, районного у місті, міського чи міськрайонного суду (судді); б) постанова адміністративної комісії, в) рішення виконавчого комітету сільської, селищної, міської ради, г) постанова адміністративного органу (посадової особи), д) постанова про одночасне накладення основного і додаткового стягнення.</w:t>
      </w:r>
    </w:p>
    <w:p w:rsidR="0062279A" w:rsidRPr="000B6E2C" w:rsidRDefault="0062279A"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Постанова районного, районного у місті, міського чи міськрайонного суду (судді) оскаржуються в апеляційну інстанцію (апеляційна скарга, апеляційне оскарження). Постанову адміністративної комісії оскаржують у виконавчий комітет відповідної ради або в </w:t>
      </w:r>
      <w:r w:rsidR="003B3B1E" w:rsidRPr="000B6E2C">
        <w:rPr>
          <w:rFonts w:ascii="Times New Roman" w:hAnsi="Times New Roman" w:cs="Times New Roman"/>
          <w:sz w:val="24"/>
          <w:szCs w:val="24"/>
          <w:lang w:val="uk-UA"/>
        </w:rPr>
        <w:t>адміністративний</w:t>
      </w:r>
      <w:r w:rsidRPr="000B6E2C">
        <w:rPr>
          <w:rFonts w:ascii="Times New Roman" w:hAnsi="Times New Roman" w:cs="Times New Roman"/>
          <w:sz w:val="24"/>
          <w:szCs w:val="24"/>
          <w:lang w:val="uk-UA"/>
        </w:rPr>
        <w:t xml:space="preserve"> суд. Рішення виконавчого комітету сільської, селищної, міської ради — у відповідну раду або в </w:t>
      </w:r>
      <w:r w:rsidR="003B3B1E" w:rsidRPr="000B6E2C">
        <w:rPr>
          <w:rFonts w:ascii="Times New Roman" w:hAnsi="Times New Roman" w:cs="Times New Roman"/>
          <w:sz w:val="24"/>
          <w:szCs w:val="24"/>
          <w:lang w:val="uk-UA"/>
        </w:rPr>
        <w:t>адміністративний</w:t>
      </w:r>
      <w:r w:rsidRPr="000B6E2C">
        <w:rPr>
          <w:rFonts w:ascii="Times New Roman" w:hAnsi="Times New Roman" w:cs="Times New Roman"/>
          <w:sz w:val="24"/>
          <w:szCs w:val="24"/>
          <w:lang w:val="uk-UA"/>
        </w:rPr>
        <w:t xml:space="preserve"> суд. Постанову адміністративного органу (посадової особи) про накладення адміністративного стягнення, постанову по справі про адміністративне правопорушення у сфері забезпечення безпеки дорожнього руху, зафіксоване в автоматичному режимі — у </w:t>
      </w:r>
      <w:proofErr w:type="spellStart"/>
      <w:r w:rsidRPr="000B6E2C">
        <w:rPr>
          <w:rFonts w:ascii="Times New Roman" w:hAnsi="Times New Roman" w:cs="Times New Roman"/>
          <w:sz w:val="24"/>
          <w:szCs w:val="24"/>
          <w:lang w:val="uk-UA"/>
        </w:rPr>
        <w:t>вищестоящий</w:t>
      </w:r>
      <w:proofErr w:type="spellEnd"/>
      <w:r w:rsidRPr="000B6E2C">
        <w:rPr>
          <w:rFonts w:ascii="Times New Roman" w:hAnsi="Times New Roman" w:cs="Times New Roman"/>
          <w:sz w:val="24"/>
          <w:szCs w:val="24"/>
          <w:lang w:val="uk-UA"/>
        </w:rPr>
        <w:t xml:space="preserve"> орган (</w:t>
      </w:r>
      <w:proofErr w:type="spellStart"/>
      <w:r w:rsidRPr="000B6E2C">
        <w:rPr>
          <w:rFonts w:ascii="Times New Roman" w:hAnsi="Times New Roman" w:cs="Times New Roman"/>
          <w:sz w:val="24"/>
          <w:szCs w:val="24"/>
          <w:lang w:val="uk-UA"/>
        </w:rPr>
        <w:t>вищестоящій</w:t>
      </w:r>
      <w:proofErr w:type="spellEnd"/>
      <w:r w:rsidRPr="000B6E2C">
        <w:rPr>
          <w:rFonts w:ascii="Times New Roman" w:hAnsi="Times New Roman" w:cs="Times New Roman"/>
          <w:sz w:val="24"/>
          <w:szCs w:val="24"/>
          <w:lang w:val="uk-UA"/>
        </w:rPr>
        <w:t xml:space="preserve"> посадовій особі) або в </w:t>
      </w:r>
      <w:r w:rsidR="003B3B1E" w:rsidRPr="000B6E2C">
        <w:rPr>
          <w:rFonts w:ascii="Times New Roman" w:hAnsi="Times New Roman" w:cs="Times New Roman"/>
          <w:sz w:val="24"/>
          <w:szCs w:val="24"/>
          <w:lang w:val="uk-UA"/>
        </w:rPr>
        <w:t>адміністративний</w:t>
      </w:r>
      <w:r w:rsidRPr="000B6E2C">
        <w:rPr>
          <w:rFonts w:ascii="Times New Roman" w:hAnsi="Times New Roman" w:cs="Times New Roman"/>
          <w:sz w:val="24"/>
          <w:szCs w:val="24"/>
          <w:lang w:val="uk-UA"/>
        </w:rPr>
        <w:t xml:space="preserve"> суд. Постанову про одночасне накладення основного і додаткового адміністративних стягнень може бути оскаржено за вибором особи, щодо якої її винесено, чи потерпілого в порядку, встановленому для оскарження основного або додаткового стягнення.</w:t>
      </w:r>
    </w:p>
    <w:p w:rsidR="003B3B1E" w:rsidRPr="000B6E2C" w:rsidRDefault="003B3B1E"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Постанова (суду) судді у справах про адміністративне правопорушення набирає законної сили після закінчення строку подання апеляційної скарги, за винятком постанов про застосування стягнення, передбаченого статтею 32 КУпАП (адміністративний арешт), а також постанов, прийнятих за результатами розгляду справ про адміністративні правопорушення, передбачені статтею 185-3 КУпАП (неповага до суду).</w:t>
      </w:r>
    </w:p>
    <w:p w:rsidR="003B3B1E" w:rsidRPr="000B6E2C" w:rsidRDefault="003B3B1E"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Постанова судді у справі про адміністративне правопорушення може бути оскаржена особою, яку притягнуто до адміністративної відповідальності, її законним представником, захисником, потерпілим, його представником протягом десяти днів з дня винесення постанови. Апеляційна скарга, подана після закінчення цього строку, повертається апеляційним судом особі, яка її подала, якщо вона не заявляє клопотання про поновлення цього строку, а також якщо у поновленні строку відмовлено.</w:t>
      </w:r>
    </w:p>
    <w:p w:rsidR="005E04B5" w:rsidRPr="000B6E2C" w:rsidRDefault="005E04B5"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При цьому слід пам’ятати, що відповідно до рішення Конституційного Суду України від 31 березня 2015 року, № 2-рп/2015 (Справа № 1-7/2015) в апеляційному порядку може бути оскаржена лише та постанова судді у справі про адміністративне правопорушення, ухвалення якої передбачене частиною першою статті 284 «Види постанов по справі про адміністративне правопорушення» КУпАП, а саме: про накладення адміністративного стягнення, про застосування заходів впливу, встановлених у статті 24-1 цього кодексу, про закриття справи. </w:t>
      </w:r>
    </w:p>
    <w:p w:rsidR="005E04B5" w:rsidRPr="000B6E2C" w:rsidRDefault="005E04B5"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Апеляційна скарга подається до відповідного апеляційного суду через місцевий суд, який виніс постанову. Місцевий суд протягом трьох днів надсилає апеляційну скаргу разом із </w:t>
      </w:r>
      <w:r w:rsidRPr="000B6E2C">
        <w:rPr>
          <w:rFonts w:ascii="Times New Roman" w:hAnsi="Times New Roman" w:cs="Times New Roman"/>
          <w:sz w:val="24"/>
          <w:szCs w:val="24"/>
          <w:lang w:val="uk-UA"/>
        </w:rPr>
        <w:lastRenderedPageBreak/>
        <w:t>справою у відповідний апеляційний суд. Апеляційний перегляд здійснюється суддею апеляційного суду протягом двадцяти днів з дня надходження справи до суду. Апеляційний суд повідомляє про дату, час і місце судового засідання особу, яка подала скаргу, інших осіб, які беруть участь у провадженні у справі про адміністративне правопорушення, не пізніше ніж за три дні до початку судового засідання.</w:t>
      </w:r>
    </w:p>
    <w:p w:rsidR="005E04B5" w:rsidRPr="000B6E2C" w:rsidRDefault="005E04B5"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Неявка в судове засідання особи, яка подала скаргу, інших осіб, які беруть участь у провадженні у справі про адміністративне правопорушення, не перешкоджає розгляду справи, крім випадків: а) коли </w:t>
      </w:r>
      <w:r w:rsidR="00F667A8" w:rsidRPr="000B6E2C">
        <w:rPr>
          <w:rFonts w:ascii="Times New Roman" w:hAnsi="Times New Roman" w:cs="Times New Roman"/>
          <w:sz w:val="24"/>
          <w:szCs w:val="24"/>
          <w:lang w:val="uk-UA"/>
        </w:rPr>
        <w:t>від нього надійшло клопотання про перенесення справи</w:t>
      </w:r>
      <w:r w:rsidRPr="000B6E2C">
        <w:rPr>
          <w:rFonts w:ascii="Times New Roman" w:hAnsi="Times New Roman" w:cs="Times New Roman"/>
          <w:sz w:val="24"/>
          <w:szCs w:val="24"/>
          <w:lang w:val="uk-UA"/>
        </w:rPr>
        <w:t xml:space="preserve"> б) коли в суду відсутня інформація про належне повідомлення цих осіб.</w:t>
      </w:r>
    </w:p>
    <w:p w:rsidR="00F667A8" w:rsidRPr="000B6E2C" w:rsidRDefault="00F667A8"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Апеляційний суд переглядає справу в межах апеляційної скарги. Суд апеляційної інстанції не обмежений доводами апеляційної скарги, якщо під час розгляду справи буде встановлено неправильне застосування норм матеріального права або порушення норм процесуального права. Апеляційний суд може дослідити нові докази, які не досліджувалися раніше, якщо визнає обґрунтованим ненадання їх до місцевого суду або необґрунтованим відхилення їх місцевим судом.  </w:t>
      </w:r>
    </w:p>
    <w:p w:rsidR="00F667A8" w:rsidRPr="000B6E2C" w:rsidRDefault="00F667A8"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За наслідками розгляду апеляційної скарги суд апеляційної інстанції має право: 1) залишити апеляційну скаргу без задоволення, а постанову без змін; 2) скасувати постанову та закрити провадження у справі; 3) скасувати постанову та прийняти нову постанову; 4) змінити постанову (у разі зміни постанови в частині накладення стягнення, в межах, передбачених санкцією відповідної статті КУпАП, воно не може бути посилено). </w:t>
      </w:r>
    </w:p>
    <w:p w:rsidR="00F667A8" w:rsidRPr="000B6E2C" w:rsidRDefault="00F667A8" w:rsidP="0062279A">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Постанова апеляційного суду набирає законної сили негайно після її винесення, є остаточною й оскарженню не підлягає. Після закінчення апеляційного провадження справа не пізніше ніж у п’ятиденний строк направляється до місцевого суду, який її розглядав. </w:t>
      </w:r>
    </w:p>
    <w:p w:rsidR="005E04B5"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Скарга на постанову іншого, крім суду органу, подається в орган (посадовій особі), який виніс постанову по справі про адміністративне правопорушення, якщо інше не встановлено законодавством України. Скарга, що надійшла, протягом трьох діб надсилається разом із справою органу (посадовій особі), правомочному її розглядати. Особа, яка оскаржила постанову у справі про адміністративне правопорушення, звільняється від сплати державного мита. </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Постанова адміністративного органу (посадової особи) у справі про адміністративне правопорушення набирає законної сили після закінчення строку оскарження цієї постанови, за винятком: а) постанов про застосування стягнення, передбаченого статтею 26 КУпАП (попередження як захід адміністративного стягнення), б) постанов по справі про адміністративне правопорушення у сфері забезпечення безпеки дорожнього руху, у тому числі зафіксованого в автоматичному режимі, в) у випадках накладення штрафу, що стягується на місці вчинення адміністративного правопорушення.</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Орган (посадова особа) при розгляді скарги на постанову по справі про адміністративне правопорушення перевіряє законність і обґрунтованість винесеної постанови і приймає одне з таких рішень: 1) залишає постанову без зміни, а скаргу без задоволення; 2) скасовує постанову і надсилає справу на новий розгляд; 3) скасовує постанову і закриває справу; 4) змінює захід стягнення в межах, передбачених нормативним актом про відповідальність за адміністративне правопорушення, з тим, однак, щоб стягнення не було посилено. </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lastRenderedPageBreak/>
        <w:t xml:space="preserve">Якщо буде встановлено, що постанову винесено органом (посадовою особою), неправомочним вирішувати цю справу, то така постанова скасовується і справа надсилається на розгляд компетентного органу (посадової особи). </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Копія рішення по скарзі на постанову по справі про адміністративне правопорушення протягом трьох днів надсилається особі, щодо якої її винесено. В той же строк копія постанови надсилається потерпілому на його прохання.</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Скасування постанови із закриттям справи про адміністративне правопорушення тягне за собою повернення стягнених грошових сум, </w:t>
      </w:r>
      <w:proofErr w:type="spellStart"/>
      <w:r w:rsidRPr="000B6E2C">
        <w:rPr>
          <w:rFonts w:ascii="Times New Roman" w:hAnsi="Times New Roman" w:cs="Times New Roman"/>
          <w:sz w:val="24"/>
          <w:szCs w:val="24"/>
          <w:lang w:val="uk-UA"/>
        </w:rPr>
        <w:t>оплатно</w:t>
      </w:r>
      <w:proofErr w:type="spellEnd"/>
      <w:r w:rsidRPr="000B6E2C">
        <w:rPr>
          <w:rFonts w:ascii="Times New Roman" w:hAnsi="Times New Roman" w:cs="Times New Roman"/>
          <w:sz w:val="24"/>
          <w:szCs w:val="24"/>
          <w:lang w:val="uk-UA"/>
        </w:rPr>
        <w:t xml:space="preserve"> вилучених і конфіскованих предметів, а також скасування інших обмежень, зв’язаних з цією постановою. У разі неможливості повернення предмета повертається його вартість. Відшкодування шкоди, заподіяної громадянинові незаконним накладенням адміністративного стягнення у вигляді адміністративного арешту або виправних робіт, провадиться в порядку, встановленому законом.</w:t>
      </w:r>
    </w:p>
    <w:p w:rsidR="00F667A8" w:rsidRPr="000B6E2C" w:rsidRDefault="00F667A8" w:rsidP="00F667A8">
      <w:pPr>
        <w:jc w:val="both"/>
        <w:rPr>
          <w:rFonts w:ascii="Times New Roman" w:hAnsi="Times New Roman" w:cs="Times New Roman"/>
          <w:b/>
          <w:sz w:val="24"/>
          <w:szCs w:val="24"/>
          <w:lang w:val="uk-UA"/>
        </w:rPr>
      </w:pPr>
    </w:p>
    <w:p w:rsidR="00F667A8" w:rsidRPr="000B6E2C" w:rsidRDefault="00F667A8" w:rsidP="00F667A8">
      <w:pPr>
        <w:jc w:val="both"/>
        <w:rPr>
          <w:rFonts w:ascii="Times New Roman" w:hAnsi="Times New Roman" w:cs="Times New Roman"/>
          <w:b/>
          <w:sz w:val="24"/>
          <w:szCs w:val="24"/>
          <w:lang w:val="uk-UA"/>
        </w:rPr>
      </w:pPr>
      <w:r w:rsidRPr="000B6E2C">
        <w:rPr>
          <w:rFonts w:ascii="Times New Roman" w:hAnsi="Times New Roman" w:cs="Times New Roman"/>
          <w:b/>
          <w:sz w:val="24"/>
          <w:szCs w:val="24"/>
          <w:lang w:val="uk-UA"/>
        </w:rPr>
        <w:t>Подання заяви про перегляд постанови</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Перегляд постанови по справі про адміністративне правопорушення відбувається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Заява про перегляд постанови може бути подана особою, на користь якої постановлено рішення міжнародної судової установи, юрисдикція якої визнана Україною. Підставою перегляду є встановлення такою судовою установою порушення Україною міжнародних зобов’язань при вирішенні судом справи про адміністративне правопорушення. Заява про перегляд подається не пізніше одного місяця з дня, коли відповідній особі стало відомо про набуття судовим рішенням статусу остаточного. </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У разі пропущення строку для подання заяви з причин, визнаних поважними, він може бути поновлений за клопотанням особи, яка подала заяву. Заява про перегляд постанови по справі про адміністративне правопорушення повертається особі, яка її подала, якщо вона не порушує питання про поновлення цього строку, а також якщо у поновленні строку відмовлено.</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Заява про перегляд постанови подається у письмовій формі та підписується особою чи її захисником, який додає до заяви оформлений належним чином документ про свої повноваження. У заяві про перегляд зазначаються: 1) найменування суду, до якого подається заява; 2) ім’я (прізвище, ім’я та по батькові), поштова адреса особи, яка подає заяву, та осіб, які беруть участь у провадженні у справі про адміністративне правопорушення, а також їхні номери засобу зв’язку, адреса електронної пошти, якщо такі є; 3) обґрунтування необхідності перегляду постанови по справі про адміністративне правопорушення у зв’язку з ухваленням рішення міжнародною судовою установою, юрисдикція якої визнана Україною; 4) вимоги особи, яка подає заяву; 5) у разі необхідності — клопотання; 6) перелік матеріалів, що додаються.</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Заява про перегляд постанови по справі про адміністративне правопорушення подається до Верховного Суду України. </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До заяви мають бути додані: 1) копії заяви про перегляд постанови по справі про адміністративне правопорушення відповідно до кількості осіб, які беруть участь у </w:t>
      </w:r>
      <w:r w:rsidRPr="000B6E2C">
        <w:rPr>
          <w:rFonts w:ascii="Times New Roman" w:hAnsi="Times New Roman" w:cs="Times New Roman"/>
          <w:sz w:val="24"/>
          <w:szCs w:val="24"/>
          <w:lang w:val="uk-UA"/>
        </w:rPr>
        <w:lastRenderedPageBreak/>
        <w:t>провадженні у справі про адміністративне правопорушення; 2) копії постанови по справі про адміністративне правопорушення, про перегляд якої подано заяву; 3) копія рішення міжнародної судової установи, юрисдикція якої визнана Україною, або клопотання особи про витребування копії такого рішення в органу, відповідального за координацію виконання рішень міжнародної судової установи, якщо її немає у розпорядженні особи, яка подала заяву.</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Справа про перегляд судового рішення розглядається на спільному засіданні всіх судових палат Верховного Суду України. Засідання є правомочним за умови присутності на ньому не менше двох третин суддів від загального складу кожної з відповідних судових палат Верховного Суду України. Головує на засіданні суддя-доповідач.</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Строк розгляду заяви про перегляд судового рішення Верховним Судом України не може перевищувати одного місяця з дня призначення справи до розгляду. </w:t>
      </w:r>
    </w:p>
    <w:p w:rsidR="00F667A8" w:rsidRPr="000B6E2C" w:rsidRDefault="00F667A8"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Якщо суд дійшов висновку про повне або часткове задоволення заяви, він має право: 1) скасувати постанову (постанови) та закрити провадження у справі; 2) скасувати постанову (постанови) та передати справу про адміністративне правопорушення на новий розгляд до суду, який виніс оскаржувану постанову; 3) змінити постанову (постанови).</w:t>
      </w:r>
    </w:p>
    <w:p w:rsidR="00F667A8" w:rsidRPr="000B6E2C" w:rsidRDefault="00F667A8" w:rsidP="00F667A8">
      <w:pPr>
        <w:jc w:val="both"/>
        <w:rPr>
          <w:rFonts w:ascii="Times New Roman" w:hAnsi="Times New Roman" w:cs="Times New Roman"/>
          <w:sz w:val="24"/>
          <w:szCs w:val="24"/>
          <w:lang w:val="uk-UA"/>
        </w:rPr>
      </w:pPr>
    </w:p>
    <w:p w:rsidR="00F667A8" w:rsidRPr="000B6E2C" w:rsidRDefault="000B6E2C" w:rsidP="00F667A8">
      <w:pPr>
        <w:jc w:val="both"/>
        <w:rPr>
          <w:rFonts w:ascii="Times New Roman" w:hAnsi="Times New Roman" w:cs="Times New Roman"/>
          <w:b/>
          <w:sz w:val="24"/>
          <w:szCs w:val="24"/>
          <w:lang w:val="uk-UA"/>
        </w:rPr>
      </w:pPr>
      <w:r w:rsidRPr="000B6E2C">
        <w:rPr>
          <w:rFonts w:ascii="Times New Roman" w:hAnsi="Times New Roman" w:cs="Times New Roman"/>
          <w:b/>
          <w:sz w:val="24"/>
          <w:szCs w:val="24"/>
          <w:lang w:val="uk-UA"/>
        </w:rPr>
        <w:t>3</w:t>
      </w:r>
      <w:r w:rsidR="00F667A8" w:rsidRPr="000B6E2C">
        <w:rPr>
          <w:rFonts w:ascii="Times New Roman" w:hAnsi="Times New Roman" w:cs="Times New Roman"/>
          <w:b/>
          <w:sz w:val="24"/>
          <w:szCs w:val="24"/>
          <w:lang w:val="uk-UA"/>
        </w:rPr>
        <w:t>. Стадія четверта: Виконання постанови</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Виконання постанови — завершальна стадія провадження по справах про адміністративні проступки. Її суть полягає в практичній реалізації адміністративного стягнення, яке призначено правопорушникові юрисдикційним органом (посадовою особою). </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Виконання постанови здійснюється у два етапи. Перший етап — звернення постанови до виконання; другий — безпосереднє виконання постанови.</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Зазначимо, що чинний КУпАП цю діяльність по етапах не розподіляє, але їх наявність випливає із змісту норм розділу V «Виконання постанов про накладення адміністративних стягнень». У них чітко виокремлюється і регламентується, як діяльність зі звернення постанови до виконання, так і по безпосередньому виконанню постанови.</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Так, стаття 299 має назву «Звернення постанови до виконання» і містить важливі положення, які визначають сутність і зміст першого етапу. Вона називає суб’єктів, які компетентні звернути постанову до виконання. Такими суб’єктами є органи (посадові особи), які виносять постанову. Визначає, що постанова підлягає виконанню з моменту її винесення. У випадках, коли постанова оскаржена її виконання здійснюється після залишення скарги без задоволення (за винятком постанов про застосування заходу стягнення у вигляді попередження, а також у випадках накладення штрафу, що стягується на місці вчинення адміністративного правопорушення).</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Принципові положення щодо звернення постанови до виконання містить стаття 298 «Обов’язковість постанови про накладення адміністративного стягнення». Вона встановлює, що постанова про накладення адміністративного стягнення є обов’язковою для виконання державними і громадськими органами, підприємствами, установами, організаціями, посадовими особами і громадянами.</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Таким чином, звернення постанови до виконання полягає у діяльності органу (посадової особи), який виніс постанову щодо створення необхідних умов для виконання передбачених постановою стягнень. Такі умови створюються шляхом своєчасного </w:t>
      </w:r>
      <w:r w:rsidRPr="000B6E2C">
        <w:rPr>
          <w:rFonts w:ascii="Times New Roman" w:hAnsi="Times New Roman" w:cs="Times New Roman"/>
          <w:sz w:val="24"/>
          <w:szCs w:val="24"/>
          <w:lang w:val="uk-UA"/>
        </w:rPr>
        <w:lastRenderedPageBreak/>
        <w:t>направлення постанови органу-виконавцю; здійснення контролю за правильним виконанням постанови; вирішення всіх питань, які пов’язані з виконанням постанови.</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Сутність і зміст другого етапу (безпосереднє виконання постанови про накладення адміністративного стягнення) розкрито у подальших статтях цього розділу. </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Так, стаття 300 «Порядок виконання постанови про накладення адміністративного стягнення» називає суб’єктів, які компетентні безпосередньо виконати постанову про накладення адміністративного стягнення. Такими є спеціально уповноважені на те органи. Це, наприклад, органи внутрішніх справ, які безпосередньо виконують постанови про адміністративний арешт (ст. 300 КУпАП); державні виконавці (</w:t>
      </w:r>
      <w:proofErr w:type="spellStart"/>
      <w:r w:rsidRPr="000B6E2C">
        <w:rPr>
          <w:rFonts w:ascii="Times New Roman" w:hAnsi="Times New Roman" w:cs="Times New Roman"/>
          <w:sz w:val="24"/>
          <w:szCs w:val="24"/>
          <w:lang w:val="uk-UA"/>
        </w:rPr>
        <w:t>пп</w:t>
      </w:r>
      <w:proofErr w:type="spellEnd"/>
      <w:r w:rsidRPr="000B6E2C">
        <w:rPr>
          <w:rFonts w:ascii="Times New Roman" w:hAnsi="Times New Roman" w:cs="Times New Roman"/>
          <w:sz w:val="24"/>
          <w:szCs w:val="24"/>
          <w:lang w:val="uk-UA"/>
        </w:rPr>
        <w:t>. 2 і 6 ст. 3 Закону України «Про виконавче провадження» від 21 квітня 1999 р., ст. 311 та інші КУпАП); посадові особи органів мисливського господарства (ст. 317 КУпАП) та інші. Ця ж стаття передбачає, що у разі винесення кількох постанов про накладення адміністративних стягнень щодо однієї особи кожна постанова виконується окремо.</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Таким чином, безпосереднє виконання постанов полягає у діяльності спеціально визначених компетентних органів (посадових осіб) щодо реалізації адміністративних стягнень, шляхом здійснення законних дій, які завдають покараному втрат і </w:t>
      </w:r>
      <w:proofErr w:type="spellStart"/>
      <w:r w:rsidRPr="000B6E2C">
        <w:rPr>
          <w:rFonts w:ascii="Times New Roman" w:hAnsi="Times New Roman" w:cs="Times New Roman"/>
          <w:sz w:val="24"/>
          <w:szCs w:val="24"/>
          <w:lang w:val="uk-UA"/>
        </w:rPr>
        <w:t>правообмежень</w:t>
      </w:r>
      <w:proofErr w:type="spellEnd"/>
      <w:r w:rsidRPr="000B6E2C">
        <w:rPr>
          <w:rFonts w:ascii="Times New Roman" w:hAnsi="Times New Roman" w:cs="Times New Roman"/>
          <w:sz w:val="24"/>
          <w:szCs w:val="24"/>
          <w:lang w:val="uk-UA"/>
        </w:rPr>
        <w:t xml:space="preserve"> у встановлених постановою межах.</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 xml:space="preserve">До основних положень виконання постанов про накладення адміністративних стягнень законодавець включає норми, які регламентують відстрочку (ст. 301 КУпАП), припинення (ст. 302 КУпАП) і давність (ст. 303 КУпАП) виконання постанов, а також вирішення питань, зв’язаних з їх виконанням (ст. 304 КУпАП) та здійснення контролю (ст. 305 КУпАП). </w:t>
      </w:r>
    </w:p>
    <w:p w:rsidR="000B6E2C" w:rsidRPr="000B6E2C" w:rsidRDefault="000B6E2C" w:rsidP="00F667A8">
      <w:pPr>
        <w:jc w:val="both"/>
        <w:rPr>
          <w:rFonts w:ascii="Times New Roman" w:hAnsi="Times New Roman" w:cs="Times New Roman"/>
          <w:sz w:val="24"/>
          <w:szCs w:val="24"/>
          <w:lang w:val="uk-UA"/>
        </w:rPr>
      </w:pPr>
      <w:r w:rsidRPr="000B6E2C">
        <w:rPr>
          <w:rFonts w:ascii="Times New Roman" w:hAnsi="Times New Roman" w:cs="Times New Roman"/>
          <w:sz w:val="24"/>
          <w:szCs w:val="24"/>
          <w:lang w:val="uk-UA"/>
        </w:rPr>
        <w:t>У главах 26 — 33 КУпАП регламентуються провадження по виконанню постанов щодо конкретних видів адміністративних стягнень.</w:t>
      </w:r>
    </w:p>
    <w:sectPr w:rsidR="000B6E2C" w:rsidRPr="000B6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DE"/>
    <w:rsid w:val="000B6E2C"/>
    <w:rsid w:val="001964DE"/>
    <w:rsid w:val="003B3B1E"/>
    <w:rsid w:val="005E04B5"/>
    <w:rsid w:val="0062279A"/>
    <w:rsid w:val="00856460"/>
    <w:rsid w:val="00F6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1443"/>
  <w15:chartTrackingRefBased/>
  <w15:docId w15:val="{1C27665F-3DC7-46D5-9B1F-D3885490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Pages>
  <Words>3087</Words>
  <Characters>17601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2020-03-29T19:44:00Z</dcterms:created>
  <dcterms:modified xsi:type="dcterms:W3CDTF">2020-03-30T07:32:00Z</dcterms:modified>
</cp:coreProperties>
</file>