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EB6" w:rsidRPr="00256EB6" w:rsidRDefault="00256EB6" w:rsidP="00256EB6">
      <w:pPr>
        <w:pStyle w:val="Default"/>
        <w:rPr>
          <w:sz w:val="22"/>
          <w:szCs w:val="22"/>
          <w:lang w:val="uk-UA"/>
        </w:rPr>
      </w:pPr>
      <w:r>
        <w:rPr>
          <w:sz w:val="22"/>
          <w:szCs w:val="22"/>
        </w:rPr>
        <w:t xml:space="preserve">Т е м а </w:t>
      </w:r>
      <w:r>
        <w:rPr>
          <w:b/>
          <w:bCs/>
          <w:sz w:val="22"/>
          <w:szCs w:val="22"/>
        </w:rPr>
        <w:t xml:space="preserve">6. Соціальний діалог. Угоди з соціально-економічних питань та колективні договори </w:t>
      </w:r>
      <w:r>
        <w:rPr>
          <w:b/>
          <w:bCs/>
          <w:sz w:val="22"/>
          <w:szCs w:val="22"/>
          <w:lang w:val="uk-UA"/>
        </w:rPr>
        <w:t>(ТЕМА РОЗРАХОВАНА НА 2 ПРАКТИЧНИХ ЗАНЯТТЯ)</w:t>
      </w:r>
    </w:p>
    <w:p w:rsidR="00256EB6" w:rsidRDefault="00256EB6" w:rsidP="00256EB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Питання для обговорення </w:t>
      </w:r>
    </w:p>
    <w:p w:rsidR="00256EB6" w:rsidRDefault="00256EB6" w:rsidP="00256EB6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1. Поняття, сторони соціального діалогу. </w:t>
      </w:r>
    </w:p>
    <w:p w:rsidR="00256EB6" w:rsidRDefault="00256EB6" w:rsidP="00256EB6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2. Поняття і види угод із соціально-економічних питань. </w:t>
      </w:r>
    </w:p>
    <w:p w:rsidR="00256EB6" w:rsidRDefault="00256EB6" w:rsidP="00256E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Зміст угод із соціально-економічних питань</w:t>
      </w:r>
      <w:r>
        <w:rPr>
          <w:sz w:val="22"/>
          <w:szCs w:val="22"/>
        </w:rPr>
        <w:t xml:space="preserve">. </w:t>
      </w:r>
    </w:p>
    <w:p w:rsidR="00256EB6" w:rsidRPr="00256EB6" w:rsidRDefault="00256EB6" w:rsidP="00256EB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 Порядок укладення, зміни угод і контроль за їх виконанням</w:t>
      </w:r>
      <w:r>
        <w:rPr>
          <w:b/>
          <w:bCs/>
          <w:color w:val="auto"/>
          <w:sz w:val="22"/>
          <w:szCs w:val="22"/>
        </w:rPr>
        <w:t xml:space="preserve">. </w:t>
      </w:r>
    </w:p>
    <w:p w:rsidR="00256EB6" w:rsidRDefault="00256EB6" w:rsidP="00256EB6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5. Поняття і зміст колективного договору. </w:t>
      </w:r>
    </w:p>
    <w:p w:rsidR="00256EB6" w:rsidRDefault="00256EB6" w:rsidP="00256EB6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6. Порядок укладення колективного договору, його реєстрація. </w:t>
      </w:r>
    </w:p>
    <w:p w:rsidR="00256EB6" w:rsidRDefault="00256EB6" w:rsidP="00256EB6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7. Строк чинності колективного договору та угод із соціально-економічних питань. </w:t>
      </w:r>
    </w:p>
    <w:p w:rsidR="00256EB6" w:rsidRDefault="00256EB6" w:rsidP="00256E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Відповідальність за порушення угод із соціально-економічних питань і колективних договорів. </w:t>
      </w:r>
    </w:p>
    <w:p w:rsidR="00256EB6" w:rsidRDefault="00256EB6" w:rsidP="00256EB6">
      <w:pPr>
        <w:pStyle w:val="Default"/>
        <w:rPr>
          <w:sz w:val="22"/>
          <w:szCs w:val="22"/>
        </w:rPr>
      </w:pPr>
    </w:p>
    <w:p w:rsidR="00256EB6" w:rsidRDefault="00256EB6" w:rsidP="00256EB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З а в д а н н я </w:t>
      </w:r>
    </w:p>
    <w:p w:rsidR="00256EB6" w:rsidRDefault="00256EB6" w:rsidP="00256EB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  <w:lang w:val="uk-UA"/>
        </w:rPr>
        <w:t>1.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При укладенні колективного договору у ТОВ “Кишеня” власник запропонував профспілковій організації внести до нього такі положення: </w:t>
      </w:r>
    </w:p>
    <w:p w:rsidR="00256EB6" w:rsidRDefault="00256EB6" w:rsidP="00256EB6">
      <w:pPr>
        <w:pStyle w:val="Default"/>
        <w:rPr>
          <w:sz w:val="22"/>
          <w:szCs w:val="22"/>
        </w:rPr>
      </w:pPr>
    </w:p>
    <w:p w:rsidR="00256EB6" w:rsidRDefault="00256EB6" w:rsidP="00256E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усі працівники при прийнятті на роботу мають проходити попередній медичний огляд; </w:t>
      </w:r>
    </w:p>
    <w:p w:rsidR="00256EB6" w:rsidRDefault="00256EB6" w:rsidP="00256E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заробітна плата буде виплачуватися один раз на місяць 16-го числа кожного місяця; </w:t>
      </w:r>
    </w:p>
    <w:p w:rsidR="00256EB6" w:rsidRDefault="00256EB6" w:rsidP="00256E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робоча зміна триватиме 8 годин, а переробки компенсуватимуться премією або додатковою відпусткою; </w:t>
      </w:r>
    </w:p>
    <w:p w:rsidR="00256EB6" w:rsidRDefault="00256EB6" w:rsidP="00256E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працівники, які порушили трудову дисципліну, будуть притягатися до відповідальності у вигляді штрафу; </w:t>
      </w:r>
    </w:p>
    <w:p w:rsidR="00256EB6" w:rsidRDefault="00256EB6" w:rsidP="00256E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5) за прогул без поважних причин працівникам буде скорочуватися щорічна відпустка на кількість днів прогулу. </w:t>
      </w:r>
    </w:p>
    <w:p w:rsidR="00256EB6" w:rsidRDefault="00256EB6" w:rsidP="00256E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Голова профспілкового комітету звернувся до юрисконсульта з проханням пояснити, наскільки ці пропозиції відповідають вимогам чинного законодавства України. </w:t>
      </w:r>
    </w:p>
    <w:p w:rsidR="00256EB6" w:rsidRDefault="00256EB6" w:rsidP="00256EB6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Висловіть свою домку щодо цього.</w:t>
      </w:r>
    </w:p>
    <w:p w:rsidR="00256EB6" w:rsidRDefault="00256EB6" w:rsidP="00256EB6">
      <w:pPr>
        <w:pStyle w:val="Default"/>
        <w:rPr>
          <w:i/>
          <w:iCs/>
          <w:sz w:val="22"/>
          <w:szCs w:val="22"/>
        </w:rPr>
      </w:pPr>
    </w:p>
    <w:p w:rsidR="00256EB6" w:rsidRPr="00256EB6" w:rsidRDefault="00256EB6" w:rsidP="00256EB6">
      <w:pPr>
        <w:pStyle w:val="Default"/>
      </w:pPr>
      <w:r>
        <w:rPr>
          <w:i/>
          <w:iCs/>
          <w:sz w:val="22"/>
          <w:szCs w:val="22"/>
          <w:lang w:val="uk-UA"/>
        </w:rPr>
        <w:t xml:space="preserve">2.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Водій Матвієнко тимчасово не працював на автомобілі у зв’язку з </w:t>
      </w:r>
      <w:r>
        <w:rPr>
          <w:color w:val="auto"/>
          <w:sz w:val="22"/>
          <w:szCs w:val="22"/>
        </w:rPr>
        <w:t xml:space="preserve">його ремонтом. Він наполягав на тому, що має право отримувати надбавку за класність за ці робочі дні, оскільки готовий був стати до роботи, але був вимушений не працювати з причин, що від нього не залежали. Між бухгалтером і юрисконсультом виникла суперечка: бухгалтер вважав, що надбавку за ці дні не слід виплачувати, а юрисконсульт роз’яснив, що надбавку за класність слід виплачувати. Не сплачувати її можна лише у разі, якщо водія буде переведено на іншу роботу, наприклад, слюсарем. </w:t>
      </w:r>
    </w:p>
    <w:p w:rsidR="00256EB6" w:rsidRDefault="00256EB6" w:rsidP="00256EB6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Чи можна ці питання вирішити через зміни в колективному договорі?</w:t>
      </w:r>
    </w:p>
    <w:p w:rsidR="00256EB6" w:rsidRDefault="00256EB6" w:rsidP="00256EB6">
      <w:pPr>
        <w:pStyle w:val="Default"/>
        <w:rPr>
          <w:i/>
          <w:iCs/>
          <w:color w:val="auto"/>
          <w:sz w:val="22"/>
          <w:szCs w:val="22"/>
        </w:rPr>
      </w:pPr>
    </w:p>
    <w:p w:rsidR="00256EB6" w:rsidRPr="00256EB6" w:rsidRDefault="00256EB6" w:rsidP="00256EB6">
      <w:pPr>
        <w:pStyle w:val="Default"/>
      </w:pPr>
      <w:r>
        <w:rPr>
          <w:i/>
          <w:iCs/>
          <w:color w:val="auto"/>
          <w:sz w:val="22"/>
          <w:szCs w:val="22"/>
          <w:lang w:val="uk-UA"/>
        </w:rPr>
        <w:t xml:space="preserve">3. </w:t>
      </w:r>
      <w:r>
        <w:rPr>
          <w:sz w:val="22"/>
          <w:szCs w:val="22"/>
        </w:rPr>
        <w:t xml:space="preserve">Власник і профспілкова організація торговельного центру “Континент”, ураховуючи пропозиції, що надійшли від працівників та керівників цього центру, розробили проект колективного договору. </w:t>
      </w:r>
    </w:p>
    <w:p w:rsidR="00256EB6" w:rsidRDefault="00256EB6" w:rsidP="00256E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Після обговорення проекту на загальних зборах колективу було укладено колективний договір, до якого внесено такі положення: </w:t>
      </w:r>
    </w:p>
    <w:p w:rsidR="00256EB6" w:rsidRDefault="00256EB6" w:rsidP="00256EB6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1) надавати працівникам соціальні відпустки (весілля – три дні, похорон – три дні). Виплачувати допомогу на обрядові послуги за наявності необхідних документів і грошових коштів; </w:t>
      </w:r>
    </w:p>
    <w:p w:rsidR="00256EB6" w:rsidRDefault="00256EB6" w:rsidP="00256EB6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2) контролювати виконання працівниками магазину трудової дисципліни, застосовувати до її порушників дисциплінарні засоби впливу згідно із кодексом законів про працю; </w:t>
      </w:r>
    </w:p>
    <w:p w:rsidR="00256EB6" w:rsidRDefault="00256EB6" w:rsidP="00256EB6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3) заробітну плату виплачувати за місцем роботи по мірі надходження грошових коштів на розрахунковий рахунок магазину; </w:t>
      </w:r>
    </w:p>
    <w:p w:rsidR="00256EB6" w:rsidRPr="00256EB6" w:rsidRDefault="00256EB6" w:rsidP="00256E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4) усі працівники зобов’язуються без дозволу адміністрації не</w:t>
      </w:r>
      <w:r>
        <w:rPr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знаходитись у приміщенні магазину в неробочій час із причин, не пов’язаних з роботою, а також не запрошувати на робочі місця сторонніх осіб. </w:t>
      </w:r>
    </w:p>
    <w:p w:rsidR="00256EB6" w:rsidRDefault="00256EB6" w:rsidP="00256EB6">
      <w:pPr>
        <w:pStyle w:val="Default"/>
        <w:rPr>
          <w:color w:val="auto"/>
          <w:sz w:val="22"/>
          <w:szCs w:val="22"/>
        </w:rPr>
      </w:pPr>
    </w:p>
    <w:p w:rsidR="00256EB6" w:rsidRDefault="00256EB6" w:rsidP="00256EB6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Чи законні дані положення? Аргументуйте свою думку, посилаючись на закон.</w:t>
      </w:r>
    </w:p>
    <w:p w:rsidR="00256EB6" w:rsidRDefault="00256EB6" w:rsidP="00256EB6">
      <w:pPr>
        <w:pStyle w:val="Default"/>
        <w:rPr>
          <w:i/>
          <w:iCs/>
          <w:color w:val="auto"/>
          <w:sz w:val="22"/>
          <w:szCs w:val="22"/>
        </w:rPr>
      </w:pPr>
    </w:p>
    <w:p w:rsidR="00256EB6" w:rsidRPr="00256EB6" w:rsidRDefault="00256EB6" w:rsidP="00256EB6">
      <w:pPr>
        <w:pStyle w:val="Default"/>
      </w:pPr>
      <w:r>
        <w:rPr>
          <w:sz w:val="22"/>
          <w:szCs w:val="22"/>
          <w:lang w:val="uk-UA"/>
        </w:rPr>
        <w:t xml:space="preserve">4. </w:t>
      </w:r>
      <w:r>
        <w:rPr>
          <w:sz w:val="22"/>
          <w:szCs w:val="22"/>
        </w:rPr>
        <w:t xml:space="preserve">При укладанні колективного договору у ТОВ «Крок» генеральний директор, посилаючись на зайнятість, відмовив представникам трудового колективу у персональній участі у роботі робочої групи по написанню проекту колективного договору, делегувавши свої повноваження головному бухгалтеру підприємства. Крім того, повідомив, що у разі виникнення суперечок при узгодженні </w:t>
      </w:r>
      <w:r>
        <w:rPr>
          <w:sz w:val="22"/>
          <w:szCs w:val="22"/>
        </w:rPr>
        <w:lastRenderedPageBreak/>
        <w:t xml:space="preserve">умов колективного договору, для ведення переговорів їм буде запрошений адвокат. Представники трудового колективу не погодились із думкою генерального директора і вимагали його безпосередньої участі у переговорному процесі. </w:t>
      </w:r>
    </w:p>
    <w:p w:rsidR="00256EB6" w:rsidRPr="00256EB6" w:rsidRDefault="00256EB6" w:rsidP="00256EB6">
      <w:pPr>
        <w:pStyle w:val="Default"/>
        <w:rPr>
          <w:sz w:val="22"/>
          <w:szCs w:val="22"/>
          <w:lang w:val="uk-UA"/>
        </w:rPr>
      </w:pPr>
      <w:r>
        <w:rPr>
          <w:i/>
          <w:iCs/>
          <w:sz w:val="22"/>
          <w:szCs w:val="22"/>
        </w:rPr>
        <w:t>Чи є з боку генерального директора порушення трудового законодавства? Чи буде задоволена вимога представників трудового колективу?</w:t>
      </w:r>
    </w:p>
    <w:p w:rsidR="00256EB6" w:rsidRDefault="00256EB6" w:rsidP="00256EB6"/>
    <w:p w:rsidR="00256EB6" w:rsidRPr="00256EB6" w:rsidRDefault="00256EB6" w:rsidP="00256EB6">
      <w:pPr>
        <w:pStyle w:val="Default"/>
      </w:pPr>
      <w:r>
        <w:rPr>
          <w:lang w:val="uk-UA"/>
        </w:rPr>
        <w:t xml:space="preserve">5. </w:t>
      </w:r>
      <w:r>
        <w:rPr>
          <w:sz w:val="22"/>
          <w:szCs w:val="22"/>
        </w:rPr>
        <w:t xml:space="preserve">Робоча комісія з розробки проекту колективного договору ТОВ «Будмен» дійшла до згоди включити у зміст документу наступні положення: </w:t>
      </w:r>
    </w:p>
    <w:p w:rsidR="00256EB6" w:rsidRDefault="00256EB6" w:rsidP="00256E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За ініціативою роботодавця на строк не більше 6 місяців на підприємстві може запроваджуватися тимчасовий мораторій на виконання окремих положень колективного договору; </w:t>
      </w:r>
    </w:p>
    <w:p w:rsidR="00256EB6" w:rsidRDefault="00256EB6" w:rsidP="00256E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У разі виплати грошової компенсації, пропорційної подвійному розміру середньої заробітної плати за відповідний відпрацьований період, роботодавець за погодженням з працівниками може залучати їх до роботи з перевищенням максимальної норми тривалості робочого часу, встановленої законодавством про працю; </w:t>
      </w:r>
    </w:p>
    <w:p w:rsidR="00256EB6" w:rsidRDefault="00256EB6" w:rsidP="00256E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Задля стимулювання працівників до продуктивної праці, напередодні вихідних та святкових днів, працівникам, за умови виконання ними свої трудових обов’язків, після обідньої перерви дозволяється вживання легких алкогольних напоїв; </w:t>
      </w:r>
    </w:p>
    <w:p w:rsidR="00256EB6" w:rsidRDefault="00256EB6" w:rsidP="00256E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На робочому місці, як на комп’ютері підприємства, так і за допомогою мобільних пристроїв працівникам забороняється користуватись соціальними мережами, в тому числі, забороняється користуватись доступом до корпоративної мережі Інтернет в особистих цілях; </w:t>
      </w:r>
    </w:p>
    <w:p w:rsidR="00256EB6" w:rsidRDefault="00256EB6" w:rsidP="00256E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Протягом робочого часу працівникам забороняється палити. Кімнату для тютюнопаління на підприємстві облаштовано не буде. </w:t>
      </w:r>
    </w:p>
    <w:p w:rsidR="00256EB6" w:rsidRDefault="00256EB6" w:rsidP="00256EB6">
      <w:pPr>
        <w:rPr>
          <w:rFonts w:ascii="Times New Roman" w:hAnsi="Times New Roman" w:cs="Times New Roman"/>
          <w:i/>
          <w:iCs/>
        </w:rPr>
      </w:pPr>
      <w:r w:rsidRPr="00256EB6">
        <w:rPr>
          <w:rFonts w:ascii="Times New Roman" w:hAnsi="Times New Roman" w:cs="Times New Roman"/>
          <w:i/>
          <w:iCs/>
        </w:rPr>
        <w:t>Чи відповідають вказані положення чинному законодавству? Чи можуть бути вони включені до колективного договору? Дайте обґрунтовану відповідь.</w:t>
      </w:r>
    </w:p>
    <w:p w:rsidR="00256EB6" w:rsidRDefault="00256EB6" w:rsidP="00256EB6">
      <w:pPr>
        <w:rPr>
          <w:rFonts w:ascii="Times New Roman" w:hAnsi="Times New Roman" w:cs="Times New Roman"/>
          <w:i/>
          <w:iCs/>
        </w:rPr>
      </w:pPr>
    </w:p>
    <w:p w:rsidR="00256EB6" w:rsidRPr="00256EB6" w:rsidRDefault="00256EB6" w:rsidP="00256EB6">
      <w:pPr>
        <w:pStyle w:val="Default"/>
      </w:pPr>
      <w:r>
        <w:rPr>
          <w:i/>
          <w:iCs/>
          <w:lang w:val="uk-UA"/>
        </w:rPr>
        <w:t xml:space="preserve">6. </w:t>
      </w:r>
      <w:r>
        <w:rPr>
          <w:sz w:val="22"/>
          <w:szCs w:val="22"/>
        </w:rPr>
        <w:t xml:space="preserve">Робітник ремонтного цеху Вінник, дізнавшись про те, що через 2 місяці його буде звільнено з роботи за п. 1 ст. 40 КЗпП України, домовився із начальником цеху, щоб той дозволив йому передчасно (за годину до кінця зміни) залишати роботу з тим, щоб у цей час шукати нову. У табелі обліку робочого часу Віннику проставлявся повний робочий день. Виявивши це порушення, бухгалтерія вирахувала із заробітної плати Вінника 800 грн. </w:t>
      </w:r>
    </w:p>
    <w:p w:rsidR="00256EB6" w:rsidRDefault="00256EB6" w:rsidP="00256E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Даючи пояснення на засіданні КТС, де розглядалася скарга Вінника, начальник цеху посилався на колективний договір, згідно якого працівникам, що звільняються за п. 1 ст. 40 КЗпП України, надається протягом двох місяців 5 годин на тиждень для пошуків роботи з оплатою їх за середнім заробітком. На думку бухгалтерії цей пункт не є законним, оскільки оплата може проводитись лише за фактично відпрацьований час. </w:t>
      </w:r>
    </w:p>
    <w:p w:rsidR="00256EB6" w:rsidRPr="00256EB6" w:rsidRDefault="00256EB6" w:rsidP="00256EB6">
      <w:pPr>
        <w:rPr>
          <w:rFonts w:ascii="Times New Roman" w:hAnsi="Times New Roman" w:cs="Times New Roman"/>
          <w:lang w:val="uk-UA"/>
        </w:rPr>
      </w:pPr>
      <w:r w:rsidRPr="00256EB6">
        <w:rPr>
          <w:rFonts w:ascii="Times New Roman" w:hAnsi="Times New Roman" w:cs="Times New Roman"/>
          <w:i/>
          <w:iCs/>
        </w:rPr>
        <w:t>Яким чином має бути вирішений спір? Аргументуйте свою відповідь.</w:t>
      </w:r>
      <w:bookmarkStart w:id="0" w:name="_GoBack"/>
      <w:bookmarkEnd w:id="0"/>
    </w:p>
    <w:p w:rsidR="00256EB6" w:rsidRDefault="00256EB6" w:rsidP="00256EB6"/>
    <w:p w:rsidR="00256EB6" w:rsidRPr="00256EB6" w:rsidRDefault="00256EB6" w:rsidP="00256EB6"/>
    <w:p w:rsidR="00256EB6" w:rsidRPr="00256EB6" w:rsidRDefault="00256EB6" w:rsidP="00256EB6"/>
    <w:p w:rsidR="00256EB6" w:rsidRDefault="00256EB6" w:rsidP="00256EB6">
      <w:pPr>
        <w:pStyle w:val="Default"/>
        <w:pageBreakBefore/>
        <w:rPr>
          <w:color w:val="auto"/>
        </w:rPr>
      </w:pPr>
    </w:p>
    <w:p w:rsidR="00256EB6" w:rsidRDefault="00256EB6"/>
    <w:sectPr w:rsidR="00256EB6" w:rsidSect="00256EB6">
      <w:pgSz w:w="11907" w:h="16839" w:code="9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@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B6"/>
    <w:rsid w:val="00256EB6"/>
    <w:rsid w:val="0047003E"/>
    <w:rsid w:val="00B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A69B2-67FF-4D18-8510-11F56D54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6E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921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2022-04-01T08:16:00Z</dcterms:created>
  <dcterms:modified xsi:type="dcterms:W3CDTF">2022-04-01T08:24:00Z</dcterms:modified>
</cp:coreProperties>
</file>