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44" w:rsidRPr="00D77856" w:rsidRDefault="00130B44" w:rsidP="00130B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EA0">
        <w:rPr>
          <w:rFonts w:ascii="Times New Roman" w:hAnsi="Times New Roman" w:cs="Times New Roman"/>
          <w:b/>
          <w:sz w:val="32"/>
          <w:szCs w:val="32"/>
          <w:u w:val="single"/>
        </w:rPr>
        <w:t>На перший курс</w:t>
      </w:r>
      <w:r w:rsidRPr="00D77856">
        <w:rPr>
          <w:rFonts w:ascii="Times New Roman" w:hAnsi="Times New Roman" w:cs="Times New Roman"/>
          <w:sz w:val="28"/>
          <w:szCs w:val="28"/>
        </w:rPr>
        <w:t xml:space="preserve"> денної і заочної форми навчання для здобуття ступеня «Бакалавр» приймаються особи </w:t>
      </w:r>
      <w:r w:rsidRPr="007A22AC">
        <w:rPr>
          <w:rFonts w:ascii="Times New Roman" w:hAnsi="Times New Roman" w:cs="Times New Roman"/>
          <w:b/>
          <w:sz w:val="28"/>
          <w:szCs w:val="28"/>
        </w:rPr>
        <w:t>з повною загальною середньою освітою</w:t>
      </w:r>
      <w:r w:rsidRPr="00D77856">
        <w:rPr>
          <w:rFonts w:ascii="Times New Roman" w:hAnsi="Times New Roman" w:cs="Times New Roman"/>
          <w:sz w:val="28"/>
          <w:szCs w:val="28"/>
        </w:rPr>
        <w:t>.</w:t>
      </w:r>
    </w:p>
    <w:p w:rsidR="00130B44" w:rsidRPr="005817A9" w:rsidRDefault="00710EE7" w:rsidP="00710EE7">
      <w:pPr>
        <w:pStyle w:val="a4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b/>
          <w:bCs/>
          <w:sz w:val="26"/>
          <w:szCs w:val="26"/>
        </w:rPr>
        <w:t>Вступники на навчання для здобуття вищої освіти заяви подають тільки в електронній формі.</w:t>
      </w:r>
    </w:p>
    <w:p w:rsidR="008331B5" w:rsidRPr="006C6EFA" w:rsidRDefault="008331B5" w:rsidP="00020B7D">
      <w:pPr>
        <w:widowControl w:val="0"/>
        <w:spacing w:after="12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конкурсного відбору осіб, які </w:t>
      </w:r>
      <w:r w:rsidRPr="00020B7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на основі повної загальної середньої освіти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вступають </w:t>
      </w:r>
      <w:r w:rsidRPr="00020B7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на перший курс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здобуття ступеня бакалавра зараховуються:</w:t>
      </w:r>
    </w:p>
    <w:p w:rsidR="008331B5" w:rsidRPr="006C6EFA" w:rsidRDefault="008331B5" w:rsidP="008331B5">
      <w:pPr>
        <w:widowControl w:val="0"/>
        <w:spacing w:after="12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бали національного </w:t>
      </w:r>
      <w:proofErr w:type="spellStart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мультипредметного</w:t>
      </w:r>
      <w:proofErr w:type="spellEnd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тесту з української мови (перший предмет), математики (другий предмет) та історії України (третій предмет);</w:t>
      </w:r>
    </w:p>
    <w:p w:rsidR="00F408B5" w:rsidRDefault="008331B5" w:rsidP="008331B5">
      <w:pPr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20B7D">
        <w:rPr>
          <w:rFonts w:ascii="Times New Roman" w:eastAsia="Times New Roman" w:hAnsi="Times New Roman" w:cs="Times New Roman"/>
          <w:b/>
          <w:bCs/>
          <w:sz w:val="26"/>
          <w:szCs w:val="26"/>
        </w:rPr>
        <w:t>або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бали зовнішнього незалежного оцінювання 2019-2021 років з української мови і літератури (перший предмет), історії України (другий предмет), математики/іноземної мови (третій предмет) у будь-яких комбінаціях для спеціальності 081 «Право»</w:t>
      </w:r>
      <w:r w:rsidR="00D43F0D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D43F0D" w:rsidRPr="006C6EFA" w:rsidRDefault="00D43F0D" w:rsidP="00020B7D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20B7D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Конкурсний бал для вступу на перший курс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здобуття ступеня бакалавра  на основі повної загальної середньої освіти розраховується за такою формулою: </w:t>
      </w:r>
    </w:p>
    <w:p w:rsidR="00D43F0D" w:rsidRPr="006C6EFA" w:rsidRDefault="00D43F0D" w:rsidP="00D43F0D">
      <w:pPr>
        <w:widowControl w:val="0"/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Конкурсний бал (КБ) = К1 × П1 + К2 × П2 + К3 × П3;</w:t>
      </w:r>
    </w:p>
    <w:p w:rsidR="00D43F0D" w:rsidRPr="006C6EFA" w:rsidRDefault="00D43F0D" w:rsidP="00D43F0D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де П1 - оцінка з української мови, П2, – з математики, П3 – з історії України національного </w:t>
      </w:r>
      <w:proofErr w:type="spellStart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мультипредметного</w:t>
      </w:r>
      <w:proofErr w:type="spellEnd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тесту.</w:t>
      </w:r>
    </w:p>
    <w:p w:rsidR="00D43F0D" w:rsidRPr="006C6EFA" w:rsidRDefault="00D43F0D" w:rsidP="00D43F0D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Невід’ємні вагові коефіцієнти К1, К2, К3 становлять:</w:t>
      </w:r>
    </w:p>
    <w:p w:rsidR="00D43F0D" w:rsidRDefault="00FC4B7C" w:rsidP="00D43F0D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К1 = 0,35; К2 = 0,25; К3 = 0,4.</w:t>
      </w:r>
    </w:p>
    <w:p w:rsidR="00FC4B7C" w:rsidRDefault="00FC4B7C" w:rsidP="001C5C7F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20B7D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Конкурсний бал для вступу на основі повної загальної середньої освіти не може бути менше ніж 140 балів.</w:t>
      </w:r>
    </w:p>
    <w:p w:rsidR="001C5C7F" w:rsidRPr="00020B7D" w:rsidRDefault="001C5C7F" w:rsidP="001C5C7F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В 2022 році не враховується середній бал додатка до свідоцтва про повну загальну середню освіту. В цьому році при вступі обов’язково потрібний мотиваційний лист.</w:t>
      </w:r>
    </w:p>
    <w:p w:rsidR="00FE161F" w:rsidRPr="006C6EFA" w:rsidRDefault="00FE161F" w:rsidP="00FC4B7C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0F99" w:rsidRPr="006C6EFA" w:rsidRDefault="00180F99" w:rsidP="000440D7">
      <w:pPr>
        <w:widowControl w:val="0"/>
        <w:ind w:left="-567" w:right="-284" w:firstLine="12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40D7">
        <w:rPr>
          <w:rFonts w:ascii="Times New Roman" w:eastAsia="Times New Roman" w:hAnsi="Times New Roman" w:cs="Times New Roman"/>
          <w:b/>
          <w:sz w:val="26"/>
          <w:szCs w:val="26"/>
        </w:rPr>
        <w:t>Етапи вступної кампанії на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перший курс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першого (бакалаврського) рівня вищої освіти на основі повної загальної середньої освіти за спеціальністю 081 «Право»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денної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форми:</w:t>
      </w:r>
    </w:p>
    <w:tbl>
      <w:tblPr>
        <w:tblStyle w:val="111"/>
        <w:tblW w:w="10107" w:type="dxa"/>
        <w:tblInd w:w="-459" w:type="dxa"/>
        <w:tblLook w:val="04A0"/>
      </w:tblPr>
      <w:tblGrid>
        <w:gridCol w:w="6975"/>
        <w:gridCol w:w="3132"/>
      </w:tblGrid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реєстрації електронних кабінетів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23 серпня</w:t>
            </w:r>
          </w:p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18.00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16 серпня </w:t>
            </w:r>
          </w:p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18.00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17 серпня-22 серпня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 вересня</w:t>
            </w:r>
          </w:p>
        </w:tc>
      </w:tr>
      <w:tr w:rsidR="00180F99" w:rsidRPr="006C6EFA" w:rsidTr="006B01E6">
        <w:tc>
          <w:tcPr>
            <w:tcW w:w="10107" w:type="dxa"/>
            <w:gridSpan w:val="2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додатковий потік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6 вересня - 27 вересня 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21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22 вересня - 26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вересня</w:t>
            </w:r>
          </w:p>
        </w:tc>
      </w:tr>
      <w:tr w:rsidR="00180F99" w:rsidRPr="006C6EFA" w:rsidTr="006B01E6">
        <w:tc>
          <w:tcPr>
            <w:tcW w:w="10107" w:type="dxa"/>
            <w:gridSpan w:val="2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жовтня-26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19 жовтня-24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31 жовтня</w:t>
            </w:r>
          </w:p>
        </w:tc>
      </w:tr>
      <w:tr w:rsidR="00180F99" w:rsidRPr="006C6EFA" w:rsidTr="006B01E6">
        <w:tc>
          <w:tcPr>
            <w:tcW w:w="10107" w:type="dxa"/>
            <w:gridSpan w:val="2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ІІІ додатковий потік 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листопада-25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17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 листопада-25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листопада</w:t>
            </w:r>
          </w:p>
        </w:tc>
      </w:tr>
    </w:tbl>
    <w:p w:rsidR="00180F99" w:rsidRPr="006C6EFA" w:rsidRDefault="00180F99" w:rsidP="00180F99">
      <w:pPr>
        <w:widowControl w:val="0"/>
        <w:ind w:left="-567" w:right="-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80F99" w:rsidRPr="006C6EFA" w:rsidRDefault="00180F99" w:rsidP="000440D7">
      <w:pPr>
        <w:widowControl w:val="0"/>
        <w:spacing w:line="240" w:lineRule="auto"/>
        <w:ind w:left="-567" w:right="-284" w:firstLine="12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40D7">
        <w:rPr>
          <w:rFonts w:ascii="Times New Roman" w:eastAsia="Times New Roman" w:hAnsi="Times New Roman" w:cs="Times New Roman"/>
          <w:b/>
          <w:sz w:val="26"/>
          <w:szCs w:val="26"/>
        </w:rPr>
        <w:t>Етапи вступної кампанії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40D7">
        <w:rPr>
          <w:rFonts w:ascii="Times New Roman" w:eastAsia="Times New Roman" w:hAnsi="Times New Roman" w:cs="Times New Roman"/>
          <w:b/>
          <w:sz w:val="26"/>
          <w:szCs w:val="26"/>
        </w:rPr>
        <w:t>на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перший курс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першого (бакалаврського) рівня вищої освіти на основі повної загальної середньої освіти за спеціальністю 081 «Право»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заочної форми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>:</w:t>
      </w:r>
    </w:p>
    <w:tbl>
      <w:tblPr>
        <w:tblStyle w:val="111"/>
        <w:tblW w:w="10107" w:type="dxa"/>
        <w:tblInd w:w="-459" w:type="dxa"/>
        <w:tblLook w:val="04A0"/>
      </w:tblPr>
      <w:tblGrid>
        <w:gridCol w:w="6975"/>
        <w:gridCol w:w="3132"/>
      </w:tblGrid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реєстрації електронних кабінетів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серпня - 31 серпня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22 серпня</w:t>
            </w:r>
          </w:p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18.00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25 серпня - 30 серпня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 вересня</w:t>
            </w:r>
          </w:p>
        </w:tc>
      </w:tr>
      <w:tr w:rsidR="00180F99" w:rsidRPr="006C6EFA" w:rsidTr="006B01E6">
        <w:tc>
          <w:tcPr>
            <w:tcW w:w="10107" w:type="dxa"/>
            <w:gridSpan w:val="2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 додатковий потік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 вересня - 27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20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21 вересня - 26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вересня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вересня</w:t>
            </w:r>
          </w:p>
        </w:tc>
      </w:tr>
      <w:tr w:rsidR="00180F99" w:rsidRPr="006C6EFA" w:rsidTr="006B01E6">
        <w:tc>
          <w:tcPr>
            <w:tcW w:w="10107" w:type="dxa"/>
            <w:gridSpan w:val="2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жовтня - 26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19 жовтня - 24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жовтня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31 жовтня</w:t>
            </w:r>
          </w:p>
        </w:tc>
      </w:tr>
      <w:tr w:rsidR="00180F99" w:rsidRPr="006C6EFA" w:rsidTr="006B01E6">
        <w:tc>
          <w:tcPr>
            <w:tcW w:w="10107" w:type="dxa"/>
            <w:gridSpan w:val="2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ІІІ додатковий потік 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 - 25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17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18 листопада - </w:t>
            </w:r>
          </w:p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25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листопада</w:t>
            </w:r>
          </w:p>
        </w:tc>
      </w:tr>
      <w:tr w:rsidR="00180F99" w:rsidRPr="006C6EFA" w:rsidTr="006B01E6">
        <w:tc>
          <w:tcPr>
            <w:tcW w:w="6975" w:type="dxa"/>
            <w:vAlign w:val="center"/>
          </w:tcPr>
          <w:p w:rsidR="00180F99" w:rsidRPr="006C6EFA" w:rsidRDefault="00180F99" w:rsidP="006B01E6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180F99" w:rsidRPr="006C6EFA" w:rsidRDefault="00180F99" w:rsidP="006B01E6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листопада</w:t>
            </w:r>
          </w:p>
        </w:tc>
      </w:tr>
    </w:tbl>
    <w:p w:rsidR="00FC4B7C" w:rsidRDefault="00FC4B7C" w:rsidP="000440D7">
      <w:pPr>
        <w:widowControl w:val="0"/>
        <w:spacing w:after="12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FE161F" w:rsidRPr="002F68E3" w:rsidRDefault="00FE161F" w:rsidP="00FE161F">
      <w:pPr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Документи, які подає вступник</w:t>
      </w:r>
      <w:r w:rsidRPr="002F68E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E161F" w:rsidRDefault="00FE161F" w:rsidP="00474AD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474AD3" w:rsidRPr="00474AD3">
        <w:rPr>
          <w:rFonts w:ascii="Times New Roman" w:eastAsia="Times New Roman" w:hAnsi="Times New Roman" w:cs="Times New Roman"/>
          <w:sz w:val="28"/>
          <w:szCs w:val="28"/>
        </w:rPr>
        <w:t>Документ (одного з документів), що посвідчує особу, передбаченого Законом України «Про Єдиний державний демографічний реєстр та документи, що підтверджують громадянство України, посвідчують особу чи її спеціальний статус» (оригінал, копія);</w:t>
      </w:r>
    </w:p>
    <w:p w:rsidR="00FE161F" w:rsidRPr="00E37B8D" w:rsidRDefault="00FE161F" w:rsidP="00FE161F">
      <w:pPr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>овідк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 про присвоєння ідентифікаційного номера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копія);</w:t>
      </w:r>
    </w:p>
    <w:p w:rsidR="00FE161F" w:rsidRPr="002F68E3" w:rsidRDefault="00FE161F" w:rsidP="00FE161F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>ійськово-обліков</w:t>
      </w:r>
      <w:r>
        <w:rPr>
          <w:rFonts w:ascii="Times New Roman" w:eastAsia="Times New Roman" w:hAnsi="Times New Roman" w:cs="Times New Roman"/>
          <w:sz w:val="28"/>
          <w:szCs w:val="28"/>
        </w:rPr>
        <w:t>ий документ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 (у призовників - посвідчення про приписку до призовних дільниць)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E161F" w:rsidRDefault="00FE161F" w:rsidP="00FE161F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Д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окумент (державного зразка) про </w:t>
      </w:r>
      <w:r>
        <w:rPr>
          <w:rFonts w:ascii="Times New Roman" w:eastAsia="Times New Roman" w:hAnsi="Times New Roman" w:cs="Times New Roman"/>
          <w:sz w:val="28"/>
          <w:szCs w:val="28"/>
        </w:rPr>
        <w:t>повну загальну середню освіту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 і додаток до нього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440D7" w:rsidRPr="002F68E3" w:rsidRDefault="000440D7" w:rsidP="00FE161F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Мотиваційний лист; </w:t>
      </w:r>
    </w:p>
    <w:p w:rsidR="00FE161F" w:rsidRDefault="000440D7" w:rsidP="000440D7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E161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Бали національного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мультипредметного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тесту  або сертифікат з балами </w:t>
      </w:r>
      <w:r w:rsidR="00FE161F" w:rsidRPr="002F68E3">
        <w:rPr>
          <w:rFonts w:ascii="Times New Roman" w:eastAsia="Times New Roman" w:hAnsi="Times New Roman" w:cs="Times New Roman"/>
          <w:sz w:val="28"/>
          <w:szCs w:val="28"/>
        </w:rPr>
        <w:t xml:space="preserve">зовнішнього незалежного оцінювання </w:t>
      </w:r>
      <w:r>
        <w:rPr>
          <w:rFonts w:ascii="Times New Roman" w:eastAsia="Times New Roman" w:hAnsi="Times New Roman" w:cs="Times New Roman"/>
          <w:sz w:val="28"/>
          <w:szCs w:val="28"/>
        </w:rPr>
        <w:t>2019-2021 років (інформаційна картка)</w:t>
      </w:r>
      <w:r w:rsidR="00FE161F"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</w:t>
      </w:r>
      <w:r w:rsidR="00FE161F" w:rsidRPr="002F68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161F" w:rsidRDefault="00FE161F" w:rsidP="00FE161F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F68E3">
        <w:rPr>
          <w:rFonts w:ascii="Times New Roman" w:eastAsia="Times New Roman" w:hAnsi="Times New Roman" w:cs="Times New Roman"/>
          <w:sz w:val="28"/>
          <w:szCs w:val="28"/>
        </w:rPr>
        <w:t>отири кольоро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 фотокартки розміром 3 х 4 см; </w:t>
      </w:r>
    </w:p>
    <w:p w:rsidR="00FE161F" w:rsidRDefault="00FE161F" w:rsidP="00FE161F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Папка на зав’язках, 4 конверти з маркою по Україні.</w:t>
      </w:r>
    </w:p>
    <w:p w:rsidR="00D43F0D" w:rsidRDefault="00FE161F" w:rsidP="008331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Студентам з інших міст надається можливість проживання у студентському гуртожитку готельного типу.  </w:t>
      </w:r>
      <w:bookmarkStart w:id="0" w:name="_GoBack"/>
      <w:bookmarkEnd w:id="0"/>
    </w:p>
    <w:p w:rsidR="007B66F7" w:rsidRPr="007B66F7" w:rsidRDefault="007B66F7" w:rsidP="007B66F7">
      <w:pPr>
        <w:pStyle w:val="a4"/>
        <w:shd w:val="clear" w:color="auto" w:fill="FEFEFE"/>
        <w:ind w:firstLine="450"/>
        <w:rPr>
          <w:color w:val="2A2A2A"/>
          <w:sz w:val="28"/>
          <w:szCs w:val="28"/>
        </w:rPr>
      </w:pPr>
      <w:r w:rsidRPr="0007480C">
        <w:rPr>
          <w:color w:val="2A2A2A"/>
          <w:sz w:val="28"/>
          <w:szCs w:val="28"/>
        </w:rPr>
        <w:t>Після здобуття освітньо-кваліфікаційного рівня «Бакалавр» бажаючі мають можливість вступити для навчання для здобуття ступеня «Магістр».</w:t>
      </w:r>
    </w:p>
    <w:sectPr w:rsidR="007B66F7" w:rsidRPr="007B66F7" w:rsidSect="007B66F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331B5"/>
    <w:rsid w:val="00020B7D"/>
    <w:rsid w:val="000440D7"/>
    <w:rsid w:val="00130B44"/>
    <w:rsid w:val="00180F99"/>
    <w:rsid w:val="001C5C7F"/>
    <w:rsid w:val="00251200"/>
    <w:rsid w:val="00474AD3"/>
    <w:rsid w:val="005817A9"/>
    <w:rsid w:val="00710EE7"/>
    <w:rsid w:val="007B66F7"/>
    <w:rsid w:val="007D3783"/>
    <w:rsid w:val="008331B5"/>
    <w:rsid w:val="00975117"/>
    <w:rsid w:val="00991DA3"/>
    <w:rsid w:val="00A45753"/>
    <w:rsid w:val="00AD59A9"/>
    <w:rsid w:val="00C71625"/>
    <w:rsid w:val="00D03CB6"/>
    <w:rsid w:val="00D43F0D"/>
    <w:rsid w:val="00F408B5"/>
    <w:rsid w:val="00FC4B7C"/>
    <w:rsid w:val="00FE161F"/>
    <w:rsid w:val="00FF3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uiPriority w:val="39"/>
    <w:rsid w:val="00180F99"/>
    <w:pPr>
      <w:spacing w:after="0" w:line="240" w:lineRule="auto"/>
    </w:pPr>
    <w:rPr>
      <w:rFonts w:eastAsia="Times New Roman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1"/>
    <w:next w:val="a3"/>
    <w:uiPriority w:val="39"/>
    <w:rsid w:val="00180F99"/>
    <w:pPr>
      <w:spacing w:after="0" w:line="240" w:lineRule="auto"/>
    </w:pPr>
    <w:rPr>
      <w:rFonts w:eastAsia="Times New Roman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80F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4384</Words>
  <Characters>2499</Characters>
  <Application>Microsoft Office Word</Application>
  <DocSecurity>0</DocSecurity>
  <Lines>20</Lines>
  <Paragraphs>13</Paragraphs>
  <ScaleCrop>false</ScaleCrop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Валентиновна</dc:creator>
  <cp:keywords/>
  <dc:description/>
  <cp:lastModifiedBy>Наталия Валентиновна</cp:lastModifiedBy>
  <cp:revision>16</cp:revision>
  <dcterms:created xsi:type="dcterms:W3CDTF">2022-05-26T11:47:00Z</dcterms:created>
  <dcterms:modified xsi:type="dcterms:W3CDTF">2022-05-27T12:41:00Z</dcterms:modified>
</cp:coreProperties>
</file>