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C" w:rsidRPr="0007480C" w:rsidRDefault="00610A06" w:rsidP="003E06F3">
      <w:pPr>
        <w:pStyle w:val="a3"/>
        <w:shd w:val="clear" w:color="auto" w:fill="FEFEFE"/>
        <w:spacing w:before="0" w:beforeAutospacing="0"/>
        <w:ind w:firstLine="450"/>
        <w:jc w:val="both"/>
        <w:rPr>
          <w:color w:val="2A2A2A"/>
          <w:sz w:val="28"/>
          <w:szCs w:val="28"/>
        </w:rPr>
      </w:pPr>
      <w:r w:rsidRPr="000F1AAC">
        <w:rPr>
          <w:rStyle w:val="a4"/>
          <w:color w:val="2A2A2A"/>
          <w:sz w:val="32"/>
          <w:szCs w:val="32"/>
          <w:u w:val="single"/>
        </w:rPr>
        <w:t>На другий курс</w:t>
      </w:r>
      <w:r w:rsidRPr="0007480C">
        <w:rPr>
          <w:rStyle w:val="a4"/>
          <w:color w:val="2A2A2A"/>
          <w:sz w:val="28"/>
          <w:szCs w:val="28"/>
        </w:rPr>
        <w:t> </w:t>
      </w:r>
      <w:r w:rsidRPr="0007480C">
        <w:rPr>
          <w:color w:val="2A2A2A"/>
          <w:sz w:val="28"/>
          <w:szCs w:val="28"/>
        </w:rPr>
        <w:t>для здобуття ступеня «Бакалавр» за контрактом</w:t>
      </w:r>
      <w:r>
        <w:rPr>
          <w:color w:val="2A2A2A"/>
          <w:sz w:val="28"/>
          <w:szCs w:val="28"/>
        </w:rPr>
        <w:t xml:space="preserve"> </w:t>
      </w:r>
      <w:r w:rsidRPr="0007480C">
        <w:rPr>
          <w:color w:val="2A2A2A"/>
          <w:sz w:val="28"/>
          <w:szCs w:val="28"/>
        </w:rPr>
        <w:t xml:space="preserve">можуть вступити </w:t>
      </w:r>
      <w:r>
        <w:rPr>
          <w:color w:val="2A2A2A"/>
          <w:sz w:val="28"/>
          <w:szCs w:val="28"/>
        </w:rPr>
        <w:t>о</w:t>
      </w:r>
      <w:r w:rsidR="0007480C" w:rsidRPr="0007480C">
        <w:rPr>
          <w:color w:val="2A2A2A"/>
          <w:sz w:val="28"/>
          <w:szCs w:val="28"/>
        </w:rPr>
        <w:t>соби, які здобули освітньо-кваліфікаційний рівень «Спеціаліст» чи ступені «Бакалавр» або «Магістр» </w:t>
      </w:r>
      <w:r w:rsidR="0007480C" w:rsidRPr="0007480C">
        <w:rPr>
          <w:rStyle w:val="a4"/>
          <w:color w:val="2A2A2A"/>
          <w:sz w:val="28"/>
          <w:szCs w:val="28"/>
        </w:rPr>
        <w:t>за будь-якими неспорідненими спеціальностями або здобувають не менше ніж один рік ступінь «Бакалавр» за будь-якою неспорідненою спеціальністю</w:t>
      </w:r>
      <w:r>
        <w:rPr>
          <w:rStyle w:val="a4"/>
          <w:color w:val="2A2A2A"/>
          <w:sz w:val="28"/>
          <w:szCs w:val="28"/>
        </w:rPr>
        <w:t>.</w:t>
      </w:r>
    </w:p>
    <w:p w:rsidR="00E60840" w:rsidRPr="0007480C" w:rsidRDefault="00E60840" w:rsidP="00E60840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>
        <w:rPr>
          <w:b/>
          <w:bCs/>
          <w:sz w:val="26"/>
          <w:szCs w:val="26"/>
        </w:rPr>
        <w:t xml:space="preserve">Вступники на навчання для здобуття вищої освіти </w:t>
      </w:r>
      <w:r w:rsidR="00A8092A">
        <w:rPr>
          <w:b/>
          <w:bCs/>
          <w:sz w:val="26"/>
          <w:szCs w:val="26"/>
        </w:rPr>
        <w:t xml:space="preserve">заяви </w:t>
      </w:r>
      <w:r>
        <w:rPr>
          <w:b/>
          <w:bCs/>
          <w:sz w:val="26"/>
          <w:szCs w:val="26"/>
        </w:rPr>
        <w:t>подають тільки в електронній формі.</w:t>
      </w:r>
    </w:p>
    <w:p w:rsidR="003F6784" w:rsidRPr="0007480C" w:rsidRDefault="003F6784" w:rsidP="0007480C">
      <w:pPr>
        <w:widowControl w:val="0"/>
        <w:spacing w:after="120" w:line="240" w:lineRule="auto"/>
        <w:ind w:right="-284" w:firstLine="4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480C">
        <w:rPr>
          <w:rFonts w:ascii="Times New Roman" w:eastAsia="Times New Roman" w:hAnsi="Times New Roman" w:cs="Times New Roman"/>
          <w:b/>
          <w:bCs/>
          <w:sz w:val="26"/>
          <w:szCs w:val="26"/>
        </w:rPr>
        <w:t>Для конкурсного відбору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осіб, які вступають на навчання на другий курс для здобуття ступеня бакалавра, які здобули освітньо-кваліфікаційний рівень спеціаліста чи ступені бакалавра або магістра за будь-якими неспорідненими спеціальностями або здобувають не менше ніж один рік ступінь бакалавра за будь-якою неспорідненою спеціальністю та виконують у повному обсязі індивідуальний навчальний план </w:t>
      </w:r>
      <w:r w:rsidRPr="0007480C">
        <w:rPr>
          <w:rFonts w:ascii="Times New Roman" w:eastAsia="Times New Roman" w:hAnsi="Times New Roman" w:cs="Times New Roman"/>
          <w:b/>
          <w:bCs/>
          <w:sz w:val="26"/>
          <w:szCs w:val="26"/>
        </w:rPr>
        <w:t>зараховується бали фахового іспиту</w:t>
      </w:r>
      <w:r w:rsidR="001048A4" w:rsidRPr="000748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(співбесіда)</w:t>
      </w:r>
      <w:r w:rsidRPr="000748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 основ правознавства.</w:t>
      </w:r>
    </w:p>
    <w:p w:rsidR="001048A4" w:rsidRPr="006C6EFA" w:rsidRDefault="001048A4" w:rsidP="0007480C">
      <w:pPr>
        <w:widowControl w:val="0"/>
        <w:spacing w:after="120" w:line="240" w:lineRule="auto"/>
        <w:ind w:right="-284" w:firstLine="45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480C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Конкурсний бал для вступу</w:t>
      </w: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навчання для здобуття ступеня бакалавра на другий курс для осіб, які вступають на основі здобутого освітньо-кваліфікаційного рівня спеціаліста або ступеня бакалавра або магістра, або здобувають не менше ніж один рік ступінь бакалавра з іншої спеціальності та виконують у повному обсязі індивідуальний навчальний план, розраховується за такою формулою:</w:t>
      </w:r>
    </w:p>
    <w:p w:rsidR="001048A4" w:rsidRPr="006C6EFA" w:rsidRDefault="001048A4" w:rsidP="0007480C">
      <w:pPr>
        <w:widowControl w:val="0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 xml:space="preserve">КБ = ФІ, </w:t>
      </w:r>
    </w:p>
    <w:p w:rsidR="001048A4" w:rsidRPr="006C6EFA" w:rsidRDefault="001048A4" w:rsidP="0007480C">
      <w:pPr>
        <w:widowControl w:val="0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EFA">
        <w:rPr>
          <w:rFonts w:ascii="Times New Roman" w:eastAsia="Times New Roman" w:hAnsi="Times New Roman" w:cs="Times New Roman"/>
          <w:bCs/>
          <w:sz w:val="26"/>
          <w:szCs w:val="26"/>
        </w:rPr>
        <w:t>де показник ФІ – це оцінка з фахового іспиту (співбесіди) з конкурсного предмета відповідно до цих Правил («рекомендовано до зарахування» – відповідає 200 балам за 200-бальною шкалою, «не рекомендовано до зарахування» – відповідає 100 балам за 200-бальною шкалою).</w:t>
      </w:r>
    </w:p>
    <w:p w:rsidR="002461DD" w:rsidRPr="006C6EFA" w:rsidRDefault="002461DD" w:rsidP="0007480C">
      <w:pPr>
        <w:widowControl w:val="0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80C">
        <w:rPr>
          <w:rFonts w:ascii="Times New Roman" w:eastAsia="Times New Roman" w:hAnsi="Times New Roman" w:cs="Times New Roman"/>
          <w:b/>
          <w:sz w:val="26"/>
          <w:szCs w:val="26"/>
        </w:rPr>
        <w:t>Етапи вступної кампанії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на другий курс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першого (бакалаврського) рівня вищої освіти </w:t>
      </w:r>
      <w:r w:rsidRPr="006C6EFA">
        <w:rPr>
          <w:rFonts w:ascii="Times New Roman" w:eastAsia="Times New Roman" w:hAnsi="Times New Roman" w:cs="Times New Roman"/>
          <w:b/>
          <w:sz w:val="26"/>
          <w:szCs w:val="26"/>
        </w:rPr>
        <w:t>денної та заочної форми</w:t>
      </w:r>
      <w:r w:rsidRPr="006C6EFA">
        <w:rPr>
          <w:rFonts w:ascii="Times New Roman" w:eastAsia="Times New Roman" w:hAnsi="Times New Roman" w:cs="Times New Roman"/>
          <w:sz w:val="26"/>
          <w:szCs w:val="26"/>
        </w:rPr>
        <w:t xml:space="preserve"> при вступі на основі здобутого раніше бакалаврського або вищого ступеня (рівня) вищої освіти або здобувають освітній ступінь бакалавр не менше одного року за іншою спеціальністю та виконують у повному обсязі індивідуальний навчальний план (спеціальність 081 «Право):</w:t>
      </w:r>
    </w:p>
    <w:tbl>
      <w:tblPr>
        <w:tblStyle w:val="131"/>
        <w:tblW w:w="10107" w:type="dxa"/>
        <w:tblInd w:w="-459" w:type="dxa"/>
        <w:tblLook w:val="04A0"/>
      </w:tblPr>
      <w:tblGrid>
        <w:gridCol w:w="6975"/>
        <w:gridCol w:w="3132"/>
      </w:tblGrid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Початок реєстрації електронних кабінетів вступників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липня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серпня - 31 серпня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фахових іспитів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серпня - 31 серпня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вересня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до зарахування вступниками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вересня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 вересня</w:t>
            </w:r>
          </w:p>
        </w:tc>
      </w:tr>
      <w:tr w:rsidR="002461DD" w:rsidRPr="006C6EFA" w:rsidTr="006B01E6">
        <w:tc>
          <w:tcPr>
            <w:tcW w:w="10107" w:type="dxa"/>
            <w:gridSpan w:val="2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додатковий потік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вересня - 27 вересня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фахових іспитів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 вересня - 27 вересня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вересня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вересня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вересня</w:t>
            </w:r>
          </w:p>
        </w:tc>
      </w:tr>
      <w:tr w:rsidR="002461DD" w:rsidRPr="006C6EFA" w:rsidTr="006B01E6">
        <w:tc>
          <w:tcPr>
            <w:tcW w:w="10107" w:type="dxa"/>
            <w:gridSpan w:val="2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додатковий потік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жовтня - 26 жовтня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фахових іспитів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жовтня - 26 жовтня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27 жовтня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жовтня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вступників 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31 жовтня</w:t>
            </w:r>
          </w:p>
        </w:tc>
      </w:tr>
      <w:tr w:rsidR="002461DD" w:rsidRPr="006C6EFA" w:rsidTr="006B01E6">
        <w:tc>
          <w:tcPr>
            <w:tcW w:w="10107" w:type="dxa"/>
            <w:gridSpan w:val="2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ІІІ додатковий потік 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Терміни прийому заяв і документів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листопада - 25 листопада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фахових іспитів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листопада - 25 листопада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вступників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 листопада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вимог до зарахування вступниками 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29 листопада</w:t>
            </w:r>
          </w:p>
        </w:tc>
      </w:tr>
      <w:tr w:rsidR="002461DD" w:rsidRPr="006C6EFA" w:rsidTr="006B01E6">
        <w:tc>
          <w:tcPr>
            <w:tcW w:w="6975" w:type="dxa"/>
            <w:vAlign w:val="center"/>
          </w:tcPr>
          <w:p w:rsidR="002461DD" w:rsidRPr="006C6EFA" w:rsidRDefault="002461DD" w:rsidP="006B01E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вступників</w:t>
            </w:r>
          </w:p>
        </w:tc>
        <w:tc>
          <w:tcPr>
            <w:tcW w:w="3132" w:type="dxa"/>
            <w:vAlign w:val="center"/>
          </w:tcPr>
          <w:p w:rsidR="002461DD" w:rsidRPr="006C6EFA" w:rsidRDefault="002461DD" w:rsidP="006B01E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C6E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листопада</w:t>
            </w:r>
          </w:p>
        </w:tc>
      </w:tr>
    </w:tbl>
    <w:p w:rsidR="00B12A8D" w:rsidRPr="00B12A8D" w:rsidRDefault="00B12A8D" w:rsidP="000F1AAC">
      <w:pPr>
        <w:pStyle w:val="a3"/>
        <w:shd w:val="clear" w:color="auto" w:fill="FEFEFE"/>
        <w:jc w:val="center"/>
        <w:rPr>
          <w:color w:val="2A2A2A"/>
          <w:sz w:val="28"/>
          <w:szCs w:val="28"/>
        </w:rPr>
      </w:pPr>
      <w:r w:rsidRPr="00B12A8D">
        <w:rPr>
          <w:rStyle w:val="a4"/>
          <w:color w:val="2A2A2A"/>
          <w:sz w:val="28"/>
          <w:szCs w:val="28"/>
        </w:rPr>
        <w:t>Документи, які подає вступник:</w:t>
      </w:r>
    </w:p>
    <w:p w:rsidR="00B12A8D" w:rsidRPr="008624C9" w:rsidRDefault="00B12A8D" w:rsidP="008624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A8D">
        <w:rPr>
          <w:color w:val="2A2A2A"/>
          <w:sz w:val="28"/>
          <w:szCs w:val="28"/>
        </w:rPr>
        <w:t>1)  </w:t>
      </w:r>
      <w:r w:rsidR="008624C9" w:rsidRPr="00474AD3">
        <w:rPr>
          <w:rFonts w:ascii="Times New Roman" w:eastAsia="Times New Roman" w:hAnsi="Times New Roman" w:cs="Times New Roman"/>
          <w:sz w:val="28"/>
          <w:szCs w:val="28"/>
        </w:rPr>
        <w:t>Документ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 (оригінал, копія);</w:t>
      </w:r>
    </w:p>
    <w:p w:rsidR="00B12A8D" w:rsidRP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 w:rsidRPr="00B12A8D">
        <w:rPr>
          <w:color w:val="2A2A2A"/>
          <w:sz w:val="28"/>
          <w:szCs w:val="28"/>
        </w:rPr>
        <w:t>2)  Довідка  про присвоєння ідентифікаційного номера (оригінал, копія);</w:t>
      </w:r>
    </w:p>
    <w:p w:rsidR="00B12A8D" w:rsidRP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 w:rsidRPr="00B12A8D">
        <w:rPr>
          <w:color w:val="2A2A2A"/>
          <w:sz w:val="28"/>
          <w:szCs w:val="28"/>
        </w:rPr>
        <w:t>3) Військово-обліковий документ (у військовозобов’язаних – військовий квиток або тимчасове посвідчення, а у призовників – посвідчення про приписку до призовних дільниць) (оригінал, копія);</w:t>
      </w:r>
    </w:p>
    <w:p w:rsidR="00B12A8D" w:rsidRP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 w:rsidRPr="00B12A8D">
        <w:rPr>
          <w:color w:val="2A2A2A"/>
          <w:sz w:val="28"/>
          <w:szCs w:val="28"/>
        </w:rPr>
        <w:t>4) Документ (державного зразка) про раніше здобутий освітній ступінь (освітньо-кваліфікаційний рівень), на основі якого здійснюється вступ, і додаток до нього</w:t>
      </w:r>
    </w:p>
    <w:p w:rsidR="00B12A8D" w:rsidRP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 w:rsidRPr="00B12A8D">
        <w:rPr>
          <w:color w:val="2A2A2A"/>
          <w:sz w:val="28"/>
          <w:szCs w:val="28"/>
        </w:rPr>
        <w:t>або</w:t>
      </w:r>
    </w:p>
    <w:p w:rsid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 w:rsidRPr="00B12A8D">
        <w:rPr>
          <w:color w:val="2A2A2A"/>
          <w:sz w:val="28"/>
          <w:szCs w:val="28"/>
        </w:rPr>
        <w:t>залікову книжку та довідку з місця навчання – для осіб, які здобувають не менше ніж один рік ступінь «Бакалавр» за будь-якою неспорідненою спеціальністю (оригінал, копія);</w:t>
      </w:r>
    </w:p>
    <w:p w:rsidR="00B12A8D" w:rsidRP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5) Мотиваційний лист; </w:t>
      </w:r>
    </w:p>
    <w:p w:rsidR="00B12A8D" w:rsidRP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6</w:t>
      </w:r>
      <w:r w:rsidRPr="00B12A8D">
        <w:rPr>
          <w:color w:val="2A2A2A"/>
          <w:sz w:val="28"/>
          <w:szCs w:val="28"/>
        </w:rPr>
        <w:t>)  Чотири кольорові фотокартки розміром 3 х 4 см;</w:t>
      </w:r>
    </w:p>
    <w:p w:rsidR="00B12A8D" w:rsidRPr="00B12A8D" w:rsidRDefault="00B12A8D" w:rsidP="00B12A8D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7</w:t>
      </w:r>
      <w:r w:rsidRPr="00B12A8D">
        <w:rPr>
          <w:color w:val="2A2A2A"/>
          <w:sz w:val="28"/>
          <w:szCs w:val="28"/>
        </w:rPr>
        <w:t>)  Папка на зав’язках, 4 конверти з маркою по Україні.</w:t>
      </w:r>
    </w:p>
    <w:p w:rsidR="00B12A8D" w:rsidRPr="00B12A8D" w:rsidRDefault="00B12A8D" w:rsidP="00B12A8D">
      <w:pPr>
        <w:pStyle w:val="a3"/>
        <w:shd w:val="clear" w:color="auto" w:fill="FEFEFE"/>
        <w:spacing w:after="0" w:afterAutospacing="0"/>
        <w:ind w:firstLine="450"/>
        <w:rPr>
          <w:color w:val="2A2A2A"/>
          <w:sz w:val="28"/>
          <w:szCs w:val="28"/>
        </w:rPr>
      </w:pPr>
      <w:r w:rsidRPr="00B12A8D">
        <w:rPr>
          <w:rStyle w:val="a4"/>
          <w:color w:val="2A2A2A"/>
          <w:sz w:val="28"/>
          <w:szCs w:val="28"/>
        </w:rPr>
        <w:t>Студентам з інших міст надається можливість проживання у студентському гуртожитку готельного типу. </w:t>
      </w:r>
    </w:p>
    <w:p w:rsidR="000F1AAC" w:rsidRPr="0007480C" w:rsidRDefault="000F1AAC" w:rsidP="000F1AAC">
      <w:pPr>
        <w:pStyle w:val="a3"/>
        <w:shd w:val="clear" w:color="auto" w:fill="FEFEFE"/>
        <w:ind w:firstLine="450"/>
        <w:rPr>
          <w:color w:val="2A2A2A"/>
          <w:sz w:val="28"/>
          <w:szCs w:val="28"/>
        </w:rPr>
      </w:pPr>
      <w:r w:rsidRPr="0007480C">
        <w:rPr>
          <w:color w:val="2A2A2A"/>
          <w:sz w:val="28"/>
          <w:szCs w:val="28"/>
        </w:rPr>
        <w:t>Після здобуття освітньо-кваліфікаційного рівня «Бакалавр» бажаючі мають можливість вступити для навчання для здобуття ступеня «Магістр».</w:t>
      </w:r>
    </w:p>
    <w:p w:rsidR="00B27651" w:rsidRPr="00B12A8D" w:rsidRDefault="00B27651">
      <w:pPr>
        <w:rPr>
          <w:rFonts w:ascii="Times New Roman" w:hAnsi="Times New Roman" w:cs="Times New Roman"/>
          <w:sz w:val="28"/>
          <w:szCs w:val="28"/>
        </w:rPr>
      </w:pPr>
    </w:p>
    <w:sectPr w:rsidR="00B27651" w:rsidRPr="00B12A8D" w:rsidSect="000F1AA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4D51"/>
    <w:rsid w:val="0007480C"/>
    <w:rsid w:val="000F1AAC"/>
    <w:rsid w:val="001048A4"/>
    <w:rsid w:val="002461DD"/>
    <w:rsid w:val="00384D51"/>
    <w:rsid w:val="003E06F3"/>
    <w:rsid w:val="003F6784"/>
    <w:rsid w:val="00610A06"/>
    <w:rsid w:val="00611FC8"/>
    <w:rsid w:val="008624C9"/>
    <w:rsid w:val="00A11812"/>
    <w:rsid w:val="00A8092A"/>
    <w:rsid w:val="00B12A8D"/>
    <w:rsid w:val="00B27651"/>
    <w:rsid w:val="00C91A14"/>
    <w:rsid w:val="00E60840"/>
    <w:rsid w:val="00EE674F"/>
    <w:rsid w:val="00F40A26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D51"/>
    <w:rPr>
      <w:b/>
      <w:bCs/>
    </w:rPr>
  </w:style>
  <w:style w:type="character" w:styleId="a5">
    <w:name w:val="Emphasis"/>
    <w:basedOn w:val="a0"/>
    <w:uiPriority w:val="20"/>
    <w:qFormat/>
    <w:rsid w:val="00384D51"/>
    <w:rPr>
      <w:i/>
      <w:iCs/>
    </w:rPr>
  </w:style>
  <w:style w:type="table" w:customStyle="1" w:styleId="131">
    <w:name w:val="Сетка таблицы131"/>
    <w:basedOn w:val="a1"/>
    <w:uiPriority w:val="39"/>
    <w:rsid w:val="002461DD"/>
    <w:pPr>
      <w:spacing w:after="0" w:line="240" w:lineRule="auto"/>
    </w:pPr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4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2923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Валентиновна</dc:creator>
  <cp:keywords/>
  <dc:description/>
  <cp:lastModifiedBy>Наталия Валентиновна</cp:lastModifiedBy>
  <cp:revision>19</cp:revision>
  <dcterms:created xsi:type="dcterms:W3CDTF">2022-05-26T11:11:00Z</dcterms:created>
  <dcterms:modified xsi:type="dcterms:W3CDTF">2022-05-27T12:40:00Z</dcterms:modified>
</cp:coreProperties>
</file>